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518" w:rsidRPr="0025000A" w:rsidRDefault="00424518" w:rsidP="00424518">
      <w:pPr>
        <w:jc w:val="center"/>
        <w:rPr>
          <w:rFonts w:ascii="Times New Roman" w:hAnsi="Times New Roman" w:cs="Times New Roman"/>
          <w:b/>
          <w:sz w:val="24"/>
          <w:szCs w:val="24"/>
        </w:rPr>
      </w:pPr>
      <w:r w:rsidRPr="0025000A">
        <w:rPr>
          <w:rFonts w:ascii="Times New Roman" w:hAnsi="Times New Roman" w:cs="Times New Roman"/>
          <w:b/>
          <w:sz w:val="24"/>
          <w:szCs w:val="24"/>
        </w:rPr>
        <w:t>COURSE STRUCTURE</w:t>
      </w:r>
      <w:r w:rsidR="00F259F6">
        <w:rPr>
          <w:rFonts w:ascii="Times New Roman" w:hAnsi="Times New Roman" w:cs="Times New Roman"/>
          <w:b/>
          <w:sz w:val="24"/>
          <w:szCs w:val="24"/>
        </w:rPr>
        <w:t xml:space="preserve"> – </w:t>
      </w:r>
      <w:proofErr w:type="spellStart"/>
      <w:r w:rsidR="00F259F6">
        <w:rPr>
          <w:rFonts w:ascii="Times New Roman" w:hAnsi="Times New Roman" w:cs="Times New Roman"/>
          <w:b/>
          <w:sz w:val="24"/>
          <w:szCs w:val="24"/>
        </w:rPr>
        <w:t>B.Ed</w:t>
      </w:r>
      <w:proofErr w:type="spellEnd"/>
      <w:r w:rsidR="00F259F6">
        <w:rPr>
          <w:rFonts w:ascii="Times New Roman" w:hAnsi="Times New Roman" w:cs="Times New Roman"/>
          <w:b/>
          <w:sz w:val="24"/>
          <w:szCs w:val="24"/>
        </w:rPr>
        <w:t xml:space="preserve"> </w:t>
      </w:r>
    </w:p>
    <w:p w:rsidR="00424518" w:rsidRPr="0025000A" w:rsidRDefault="00424518" w:rsidP="00424518">
      <w:pPr>
        <w:rPr>
          <w:rFonts w:ascii="Times New Roman" w:hAnsi="Times New Roman" w:cs="Times New Roman"/>
          <w:b/>
        </w:rPr>
      </w:pPr>
      <w:r w:rsidRPr="0025000A">
        <w:rPr>
          <w:rFonts w:ascii="Times New Roman" w:hAnsi="Times New Roman" w:cs="Times New Roman"/>
          <w:b/>
        </w:rPr>
        <w:t>DURATION OF THE B. Ed PROGRAMME</w:t>
      </w:r>
    </w:p>
    <w:p w:rsidR="00424518" w:rsidRPr="00424518" w:rsidRDefault="00424518" w:rsidP="00424518">
      <w:pPr>
        <w:rPr>
          <w:rFonts w:ascii="Times New Roman" w:hAnsi="Times New Roman" w:cs="Times New Roman"/>
        </w:rPr>
      </w:pPr>
      <w:r w:rsidRPr="00424518">
        <w:rPr>
          <w:rFonts w:ascii="Times New Roman" w:hAnsi="Times New Roman" w:cs="Times New Roman"/>
        </w:rPr>
        <w:t xml:space="preserve">The </w:t>
      </w:r>
      <w:proofErr w:type="spellStart"/>
      <w:r w:rsidRPr="00424518">
        <w:rPr>
          <w:rFonts w:ascii="Times New Roman" w:hAnsi="Times New Roman" w:cs="Times New Roman"/>
        </w:rPr>
        <w:t>B.Ed</w:t>
      </w:r>
      <w:proofErr w:type="spellEnd"/>
      <w:r w:rsidR="00F259F6">
        <w:rPr>
          <w:rFonts w:ascii="Times New Roman" w:hAnsi="Times New Roman" w:cs="Times New Roman"/>
        </w:rPr>
        <w:t xml:space="preserve"> </w:t>
      </w:r>
      <w:proofErr w:type="spellStart"/>
      <w:r w:rsidRPr="00424518">
        <w:rPr>
          <w:rFonts w:ascii="Times New Roman" w:hAnsi="Times New Roman" w:cs="Times New Roman"/>
        </w:rPr>
        <w:t>Programme</w:t>
      </w:r>
      <w:proofErr w:type="spellEnd"/>
      <w:r w:rsidRPr="00424518">
        <w:rPr>
          <w:rFonts w:ascii="Times New Roman" w:hAnsi="Times New Roman" w:cs="Times New Roman"/>
        </w:rPr>
        <w:t xml:space="preserve"> shall be for duration of two academic years consisting of 200 working days (36 hours in a week 5 or 6days in a week) each year, excluding the period of examination and admission.</w:t>
      </w:r>
    </w:p>
    <w:p w:rsidR="00424518" w:rsidRPr="0025000A" w:rsidRDefault="00424518" w:rsidP="00424518">
      <w:pPr>
        <w:rPr>
          <w:rFonts w:ascii="Times New Roman" w:hAnsi="Times New Roman" w:cs="Times New Roman"/>
          <w:b/>
        </w:rPr>
      </w:pPr>
      <w:r w:rsidRPr="0025000A">
        <w:rPr>
          <w:rFonts w:ascii="Times New Roman" w:hAnsi="Times New Roman" w:cs="Times New Roman"/>
          <w:b/>
        </w:rPr>
        <w:t>PROGRAMME CONTENT</w:t>
      </w:r>
    </w:p>
    <w:p w:rsidR="00424518" w:rsidRPr="00424518" w:rsidRDefault="00424518" w:rsidP="00424518">
      <w:pPr>
        <w:rPr>
          <w:rFonts w:ascii="Times New Roman" w:hAnsi="Times New Roman" w:cs="Times New Roman"/>
        </w:rPr>
      </w:pPr>
      <w:r w:rsidRPr="00424518">
        <w:rPr>
          <w:rFonts w:ascii="Times New Roman" w:hAnsi="Times New Roman" w:cs="Times New Roman"/>
        </w:rPr>
        <w:t xml:space="preserve">The </w:t>
      </w:r>
      <w:proofErr w:type="spellStart"/>
      <w:r w:rsidRPr="00424518">
        <w:rPr>
          <w:rFonts w:ascii="Times New Roman" w:hAnsi="Times New Roman" w:cs="Times New Roman"/>
        </w:rPr>
        <w:t>B.Ed</w:t>
      </w:r>
      <w:proofErr w:type="spellEnd"/>
      <w:r w:rsidR="00F259F6">
        <w:rPr>
          <w:rFonts w:ascii="Times New Roman" w:hAnsi="Times New Roman" w:cs="Times New Roman"/>
        </w:rPr>
        <w:t xml:space="preserve"> </w:t>
      </w:r>
      <w:proofErr w:type="spellStart"/>
      <w:r w:rsidRPr="00424518">
        <w:rPr>
          <w:rFonts w:ascii="Times New Roman" w:hAnsi="Times New Roman" w:cs="Times New Roman"/>
        </w:rPr>
        <w:t>Programme</w:t>
      </w:r>
      <w:proofErr w:type="spellEnd"/>
      <w:r w:rsidRPr="00424518">
        <w:rPr>
          <w:rFonts w:ascii="Times New Roman" w:hAnsi="Times New Roman" w:cs="Times New Roman"/>
        </w:rPr>
        <w:t xml:space="preserve"> will consist of </w:t>
      </w:r>
      <w:proofErr w:type="gramStart"/>
      <w:r w:rsidRPr="00424518">
        <w:rPr>
          <w:rFonts w:ascii="Times New Roman" w:hAnsi="Times New Roman" w:cs="Times New Roman"/>
        </w:rPr>
        <w:t>theory  courses</w:t>
      </w:r>
      <w:proofErr w:type="gramEnd"/>
      <w:r w:rsidRPr="00424518">
        <w:rPr>
          <w:rFonts w:ascii="Times New Roman" w:hAnsi="Times New Roman" w:cs="Times New Roman"/>
        </w:rPr>
        <w:t xml:space="preserve"> in ‘perspective in </w:t>
      </w:r>
      <w:proofErr w:type="spellStart"/>
      <w:r w:rsidRPr="00424518">
        <w:rPr>
          <w:rFonts w:ascii="Times New Roman" w:hAnsi="Times New Roman" w:cs="Times New Roman"/>
        </w:rPr>
        <w:t>education’,and</w:t>
      </w:r>
      <w:proofErr w:type="spellEnd"/>
      <w:r w:rsidRPr="00424518">
        <w:rPr>
          <w:rFonts w:ascii="Times New Roman" w:hAnsi="Times New Roman" w:cs="Times New Roman"/>
        </w:rPr>
        <w:t xml:space="preserve"> ‘curriculum and pedagogic studies’ along with ‘Engagement with the Field’ as practical component.</w:t>
      </w:r>
    </w:p>
    <w:p w:rsidR="00424518" w:rsidRPr="0025000A" w:rsidRDefault="00424518" w:rsidP="00424518">
      <w:pPr>
        <w:rPr>
          <w:rFonts w:ascii="Times New Roman" w:hAnsi="Times New Roman" w:cs="Times New Roman"/>
          <w:b/>
        </w:rPr>
      </w:pPr>
      <w:r w:rsidRPr="0025000A">
        <w:rPr>
          <w:rFonts w:ascii="Times New Roman" w:hAnsi="Times New Roman" w:cs="Times New Roman"/>
          <w:b/>
        </w:rPr>
        <w:t xml:space="preserve">COURSES IN PERSPECTIVES IN </w:t>
      </w:r>
      <w:r w:rsidR="00F259F6">
        <w:rPr>
          <w:rFonts w:ascii="Times New Roman" w:hAnsi="Times New Roman" w:cs="Times New Roman"/>
          <w:b/>
        </w:rPr>
        <w:t>E</w:t>
      </w:r>
      <w:r w:rsidRPr="0025000A">
        <w:rPr>
          <w:rFonts w:ascii="Times New Roman" w:hAnsi="Times New Roman" w:cs="Times New Roman"/>
          <w:b/>
        </w:rPr>
        <w:t>DUCATION</w:t>
      </w:r>
    </w:p>
    <w:p w:rsidR="00424518" w:rsidRPr="00424518" w:rsidRDefault="00424518" w:rsidP="00424518">
      <w:pPr>
        <w:rPr>
          <w:rFonts w:ascii="Times New Roman" w:hAnsi="Times New Roman" w:cs="Times New Roman"/>
        </w:rPr>
      </w:pPr>
      <w:r w:rsidRPr="00424518">
        <w:rPr>
          <w:rFonts w:ascii="Times New Roman" w:hAnsi="Times New Roman" w:cs="Times New Roman"/>
        </w:rPr>
        <w:t>Course 1: Child and growing up</w:t>
      </w:r>
    </w:p>
    <w:p w:rsidR="00424518" w:rsidRPr="00424518" w:rsidRDefault="00424518" w:rsidP="00424518">
      <w:pPr>
        <w:rPr>
          <w:rFonts w:ascii="Times New Roman" w:hAnsi="Times New Roman" w:cs="Times New Roman"/>
        </w:rPr>
      </w:pPr>
      <w:r w:rsidRPr="00424518">
        <w:rPr>
          <w:rFonts w:ascii="Times New Roman" w:hAnsi="Times New Roman" w:cs="Times New Roman"/>
        </w:rPr>
        <w:t xml:space="preserve"> Course 2: Contemporary India and Education</w:t>
      </w:r>
    </w:p>
    <w:p w:rsidR="00424518" w:rsidRPr="00424518" w:rsidRDefault="00424518" w:rsidP="00424518">
      <w:pPr>
        <w:rPr>
          <w:rFonts w:ascii="Times New Roman" w:hAnsi="Times New Roman" w:cs="Times New Roman"/>
        </w:rPr>
      </w:pPr>
      <w:r w:rsidRPr="00424518">
        <w:rPr>
          <w:rFonts w:ascii="Times New Roman" w:hAnsi="Times New Roman" w:cs="Times New Roman"/>
        </w:rPr>
        <w:t>Course 3: Learning and Teaching</w:t>
      </w:r>
    </w:p>
    <w:p w:rsidR="00424518" w:rsidRPr="00424518" w:rsidRDefault="00424518" w:rsidP="00424518">
      <w:pPr>
        <w:rPr>
          <w:rFonts w:ascii="Times New Roman" w:hAnsi="Times New Roman" w:cs="Times New Roman"/>
        </w:rPr>
      </w:pPr>
      <w:r w:rsidRPr="00424518">
        <w:rPr>
          <w:rFonts w:ascii="Times New Roman" w:hAnsi="Times New Roman" w:cs="Times New Roman"/>
        </w:rPr>
        <w:t xml:space="preserve">Course 6: Gender, School and Society </w:t>
      </w:r>
    </w:p>
    <w:p w:rsidR="00424518" w:rsidRPr="00424518" w:rsidRDefault="00424518" w:rsidP="00424518">
      <w:pPr>
        <w:rPr>
          <w:rFonts w:ascii="Times New Roman" w:hAnsi="Times New Roman" w:cs="Times New Roman"/>
        </w:rPr>
      </w:pPr>
      <w:r w:rsidRPr="00424518">
        <w:rPr>
          <w:rFonts w:ascii="Times New Roman" w:hAnsi="Times New Roman" w:cs="Times New Roman"/>
        </w:rPr>
        <w:t xml:space="preserve">Course 8: Knowledge and </w:t>
      </w:r>
      <w:proofErr w:type="spellStart"/>
      <w:r w:rsidRPr="00424518">
        <w:rPr>
          <w:rFonts w:ascii="Times New Roman" w:hAnsi="Times New Roman" w:cs="Times New Roman"/>
        </w:rPr>
        <w:t>Curriculam</w:t>
      </w:r>
      <w:proofErr w:type="spellEnd"/>
    </w:p>
    <w:p w:rsidR="00424518" w:rsidRPr="00424518" w:rsidRDefault="00424518" w:rsidP="00424518">
      <w:pPr>
        <w:rPr>
          <w:rFonts w:ascii="Times New Roman" w:hAnsi="Times New Roman" w:cs="Times New Roman"/>
        </w:rPr>
      </w:pPr>
      <w:r w:rsidRPr="00424518">
        <w:rPr>
          <w:rFonts w:ascii="Times New Roman" w:hAnsi="Times New Roman" w:cs="Times New Roman"/>
        </w:rPr>
        <w:t>Course 10: Creating an inclusive school</w:t>
      </w:r>
    </w:p>
    <w:p w:rsidR="00424518" w:rsidRPr="00424518" w:rsidRDefault="00424518" w:rsidP="00424518">
      <w:pPr>
        <w:rPr>
          <w:rFonts w:ascii="Times New Roman" w:hAnsi="Times New Roman" w:cs="Times New Roman"/>
          <w:b/>
        </w:rPr>
      </w:pPr>
      <w:r w:rsidRPr="00424518">
        <w:rPr>
          <w:rFonts w:ascii="Times New Roman" w:hAnsi="Times New Roman" w:cs="Times New Roman"/>
          <w:b/>
        </w:rPr>
        <w:t>COURSES IN CURRICULAM AND PEDAGOGIC STUDIES</w:t>
      </w:r>
    </w:p>
    <w:p w:rsidR="00424518" w:rsidRPr="00424518" w:rsidRDefault="00424518" w:rsidP="00424518">
      <w:pPr>
        <w:rPr>
          <w:rFonts w:ascii="Times New Roman" w:hAnsi="Times New Roman" w:cs="Times New Roman"/>
        </w:rPr>
      </w:pPr>
      <w:r w:rsidRPr="00424518">
        <w:rPr>
          <w:rFonts w:ascii="Times New Roman" w:hAnsi="Times New Roman" w:cs="Times New Roman"/>
        </w:rPr>
        <w:t xml:space="preserve">Course 4: Language across the </w:t>
      </w:r>
      <w:proofErr w:type="spellStart"/>
      <w:r w:rsidRPr="00424518">
        <w:rPr>
          <w:rFonts w:ascii="Times New Roman" w:hAnsi="Times New Roman" w:cs="Times New Roman"/>
        </w:rPr>
        <w:t>curriculam</w:t>
      </w:r>
      <w:proofErr w:type="spellEnd"/>
      <w:r w:rsidRPr="00424518">
        <w:rPr>
          <w:rFonts w:ascii="Times New Roman" w:hAnsi="Times New Roman" w:cs="Times New Roman"/>
        </w:rPr>
        <w:t xml:space="preserve"> (Half course)</w:t>
      </w:r>
    </w:p>
    <w:p w:rsidR="00424518" w:rsidRPr="00424518" w:rsidRDefault="00424518" w:rsidP="00424518">
      <w:pPr>
        <w:rPr>
          <w:rFonts w:ascii="Times New Roman" w:hAnsi="Times New Roman" w:cs="Times New Roman"/>
        </w:rPr>
      </w:pPr>
      <w:r w:rsidRPr="00424518">
        <w:rPr>
          <w:rFonts w:ascii="Times New Roman" w:hAnsi="Times New Roman" w:cs="Times New Roman"/>
        </w:rPr>
        <w:t>Course 5: Understanding Disciplines and subjects (Half course)</w:t>
      </w:r>
    </w:p>
    <w:p w:rsidR="00424518" w:rsidRPr="00424518" w:rsidRDefault="00424518" w:rsidP="00424518">
      <w:pPr>
        <w:rPr>
          <w:rFonts w:ascii="Times New Roman" w:hAnsi="Times New Roman" w:cs="Times New Roman"/>
        </w:rPr>
      </w:pPr>
      <w:r w:rsidRPr="00424518">
        <w:rPr>
          <w:rFonts w:ascii="Times New Roman" w:hAnsi="Times New Roman" w:cs="Times New Roman"/>
        </w:rPr>
        <w:t>Course 7(</w:t>
      </w:r>
      <w:proofErr w:type="spellStart"/>
      <w:r w:rsidRPr="00424518">
        <w:rPr>
          <w:rFonts w:ascii="Times New Roman" w:hAnsi="Times New Roman" w:cs="Times New Roman"/>
        </w:rPr>
        <w:t>a&amp;b</w:t>
      </w:r>
      <w:proofErr w:type="spellEnd"/>
      <w:r w:rsidRPr="00424518">
        <w:rPr>
          <w:rFonts w:ascii="Times New Roman" w:hAnsi="Times New Roman" w:cs="Times New Roman"/>
        </w:rPr>
        <w:t xml:space="preserve">): Pedagogy of a School </w:t>
      </w:r>
      <w:proofErr w:type="gramStart"/>
      <w:r w:rsidRPr="00424518">
        <w:rPr>
          <w:rFonts w:ascii="Times New Roman" w:hAnsi="Times New Roman" w:cs="Times New Roman"/>
        </w:rPr>
        <w:t>subject(</w:t>
      </w:r>
      <w:proofErr w:type="gramEnd"/>
      <w:r w:rsidRPr="00424518">
        <w:rPr>
          <w:rFonts w:ascii="Times New Roman" w:hAnsi="Times New Roman" w:cs="Times New Roman"/>
        </w:rPr>
        <w:t xml:space="preserve"> Half course)</w:t>
      </w:r>
    </w:p>
    <w:p w:rsidR="00424518" w:rsidRPr="00424518" w:rsidRDefault="00424518" w:rsidP="00424518">
      <w:pPr>
        <w:rPr>
          <w:rFonts w:ascii="Times New Roman" w:hAnsi="Times New Roman" w:cs="Times New Roman"/>
        </w:rPr>
      </w:pPr>
      <w:r w:rsidRPr="00424518">
        <w:rPr>
          <w:rFonts w:ascii="Times New Roman" w:hAnsi="Times New Roman" w:cs="Times New Roman"/>
        </w:rPr>
        <w:t xml:space="preserve">Course 9: </w:t>
      </w:r>
      <w:proofErr w:type="spellStart"/>
      <w:r w:rsidRPr="00424518">
        <w:rPr>
          <w:rFonts w:ascii="Times New Roman" w:hAnsi="Times New Roman" w:cs="Times New Roman"/>
        </w:rPr>
        <w:t>Assesment</w:t>
      </w:r>
      <w:proofErr w:type="spellEnd"/>
      <w:r w:rsidRPr="00424518">
        <w:rPr>
          <w:rFonts w:ascii="Times New Roman" w:hAnsi="Times New Roman" w:cs="Times New Roman"/>
        </w:rPr>
        <w:t xml:space="preserve"> for learning </w:t>
      </w:r>
    </w:p>
    <w:p w:rsidR="00424518" w:rsidRPr="00424518" w:rsidRDefault="00424518" w:rsidP="00424518">
      <w:pPr>
        <w:rPr>
          <w:rFonts w:ascii="Times New Roman" w:hAnsi="Times New Roman" w:cs="Times New Roman"/>
        </w:rPr>
      </w:pPr>
      <w:r w:rsidRPr="00424518">
        <w:rPr>
          <w:rFonts w:ascii="Times New Roman" w:hAnsi="Times New Roman" w:cs="Times New Roman"/>
        </w:rPr>
        <w:t>Course 11: Optional Course (Half course)</w:t>
      </w:r>
    </w:p>
    <w:p w:rsidR="00424518" w:rsidRPr="00424518" w:rsidRDefault="00424518" w:rsidP="00424518">
      <w:pPr>
        <w:rPr>
          <w:rFonts w:ascii="Times New Roman" w:hAnsi="Times New Roman" w:cs="Times New Roman"/>
          <w:b/>
        </w:rPr>
      </w:pPr>
      <w:r w:rsidRPr="00424518">
        <w:rPr>
          <w:rFonts w:ascii="Times New Roman" w:hAnsi="Times New Roman" w:cs="Times New Roman"/>
          <w:b/>
        </w:rPr>
        <w:t>ENGAGEMENT WITH THE FIELD- THE SELF</w:t>
      </w:r>
      <w:proofErr w:type="gramStart"/>
      <w:r w:rsidRPr="00424518">
        <w:rPr>
          <w:rFonts w:ascii="Times New Roman" w:hAnsi="Times New Roman" w:cs="Times New Roman"/>
          <w:b/>
        </w:rPr>
        <w:t>,THE</w:t>
      </w:r>
      <w:proofErr w:type="gramEnd"/>
      <w:r w:rsidRPr="00424518">
        <w:rPr>
          <w:rFonts w:ascii="Times New Roman" w:hAnsi="Times New Roman" w:cs="Times New Roman"/>
          <w:b/>
        </w:rPr>
        <w:t xml:space="preserve"> CHILD,COMMUNITY AND SCHOOL</w:t>
      </w:r>
    </w:p>
    <w:p w:rsidR="00424518" w:rsidRPr="00424518" w:rsidRDefault="00424518" w:rsidP="0025000A">
      <w:pPr>
        <w:spacing w:line="360" w:lineRule="auto"/>
        <w:rPr>
          <w:rFonts w:ascii="Times New Roman" w:hAnsi="Times New Roman" w:cs="Times New Roman"/>
        </w:rPr>
      </w:pPr>
      <w:r w:rsidRPr="00424518">
        <w:rPr>
          <w:rFonts w:ascii="Times New Roman" w:hAnsi="Times New Roman" w:cs="Times New Roman"/>
        </w:rPr>
        <w:t xml:space="preserve"> This curricular area would have three components:</w:t>
      </w:r>
    </w:p>
    <w:p w:rsidR="00424518" w:rsidRPr="00424518" w:rsidRDefault="00424518" w:rsidP="0025000A">
      <w:pPr>
        <w:pStyle w:val="ListParagraph"/>
        <w:numPr>
          <w:ilvl w:val="0"/>
          <w:numId w:val="1"/>
        </w:numPr>
        <w:spacing w:line="360" w:lineRule="auto"/>
        <w:rPr>
          <w:rFonts w:ascii="Times New Roman" w:hAnsi="Times New Roman" w:cs="Times New Roman"/>
        </w:rPr>
      </w:pPr>
      <w:r w:rsidRPr="00424518">
        <w:rPr>
          <w:rFonts w:ascii="Times New Roman" w:hAnsi="Times New Roman" w:cs="Times New Roman"/>
        </w:rPr>
        <w:t>Tasks and Assignments that run through all the courses as indicated in the year wise distribution of the syllabus.</w:t>
      </w:r>
    </w:p>
    <w:p w:rsidR="00424518" w:rsidRPr="00424518" w:rsidRDefault="00424518" w:rsidP="0025000A">
      <w:pPr>
        <w:pStyle w:val="ListParagraph"/>
        <w:numPr>
          <w:ilvl w:val="0"/>
          <w:numId w:val="1"/>
        </w:numPr>
        <w:spacing w:line="360" w:lineRule="auto"/>
        <w:rPr>
          <w:rFonts w:ascii="Times New Roman" w:hAnsi="Times New Roman" w:cs="Times New Roman"/>
        </w:rPr>
      </w:pPr>
      <w:r w:rsidRPr="00424518">
        <w:rPr>
          <w:rFonts w:ascii="Times New Roman" w:hAnsi="Times New Roman" w:cs="Times New Roman"/>
        </w:rPr>
        <w:t xml:space="preserve">School </w:t>
      </w:r>
      <w:r w:rsidR="008222B0" w:rsidRPr="00424518">
        <w:rPr>
          <w:rFonts w:ascii="Times New Roman" w:hAnsi="Times New Roman" w:cs="Times New Roman"/>
        </w:rPr>
        <w:t>Internship</w:t>
      </w:r>
    </w:p>
    <w:p w:rsidR="00424518" w:rsidRPr="00424518" w:rsidRDefault="00424518" w:rsidP="0025000A">
      <w:pPr>
        <w:pStyle w:val="ListParagraph"/>
        <w:numPr>
          <w:ilvl w:val="0"/>
          <w:numId w:val="1"/>
        </w:numPr>
        <w:spacing w:line="360" w:lineRule="auto"/>
        <w:rPr>
          <w:rFonts w:ascii="Times New Roman" w:hAnsi="Times New Roman" w:cs="Times New Roman"/>
        </w:rPr>
      </w:pPr>
      <w:r w:rsidRPr="00424518">
        <w:rPr>
          <w:rFonts w:ascii="Times New Roman" w:hAnsi="Times New Roman" w:cs="Times New Roman"/>
        </w:rPr>
        <w:t>Course on Enhancing Professional Capacities(EPC)</w:t>
      </w:r>
    </w:p>
    <w:p w:rsidR="00424518" w:rsidRPr="00424518" w:rsidRDefault="00424518" w:rsidP="0025000A">
      <w:pPr>
        <w:pStyle w:val="ListParagraph"/>
        <w:numPr>
          <w:ilvl w:val="0"/>
          <w:numId w:val="1"/>
        </w:numPr>
        <w:spacing w:line="360" w:lineRule="auto"/>
        <w:rPr>
          <w:rFonts w:ascii="Times New Roman" w:hAnsi="Times New Roman" w:cs="Times New Roman"/>
        </w:rPr>
      </w:pPr>
      <w:r w:rsidRPr="00424518">
        <w:rPr>
          <w:rFonts w:ascii="Times New Roman" w:hAnsi="Times New Roman" w:cs="Times New Roman"/>
        </w:rPr>
        <w:t>Course  EPC1: Reading and Reflecting on Texts(1/2 course)</w:t>
      </w:r>
    </w:p>
    <w:p w:rsidR="00424518" w:rsidRPr="00424518" w:rsidRDefault="00424518" w:rsidP="0025000A">
      <w:pPr>
        <w:pStyle w:val="ListParagraph"/>
        <w:numPr>
          <w:ilvl w:val="0"/>
          <w:numId w:val="1"/>
        </w:numPr>
        <w:spacing w:line="360" w:lineRule="auto"/>
        <w:rPr>
          <w:rFonts w:ascii="Times New Roman" w:hAnsi="Times New Roman" w:cs="Times New Roman"/>
        </w:rPr>
      </w:pPr>
      <w:r w:rsidRPr="00424518">
        <w:rPr>
          <w:rFonts w:ascii="Times New Roman" w:hAnsi="Times New Roman" w:cs="Times New Roman"/>
        </w:rPr>
        <w:t>Course  EPC2:Drama and Art in Education (1/2 course)</w:t>
      </w:r>
    </w:p>
    <w:p w:rsidR="00424518" w:rsidRPr="00424518" w:rsidRDefault="00424518" w:rsidP="0025000A">
      <w:pPr>
        <w:pStyle w:val="ListParagraph"/>
        <w:numPr>
          <w:ilvl w:val="0"/>
          <w:numId w:val="1"/>
        </w:numPr>
        <w:spacing w:line="360" w:lineRule="auto"/>
        <w:rPr>
          <w:rFonts w:ascii="Times New Roman" w:hAnsi="Times New Roman" w:cs="Times New Roman"/>
        </w:rPr>
      </w:pPr>
      <w:r w:rsidRPr="00424518">
        <w:rPr>
          <w:rFonts w:ascii="Times New Roman" w:hAnsi="Times New Roman" w:cs="Times New Roman"/>
        </w:rPr>
        <w:t>Course EPC3: Critical Understanding of ICT(1/2 course)</w:t>
      </w:r>
    </w:p>
    <w:p w:rsidR="00424518" w:rsidRPr="00424518" w:rsidRDefault="00424518" w:rsidP="0025000A">
      <w:pPr>
        <w:pStyle w:val="ListParagraph"/>
        <w:numPr>
          <w:ilvl w:val="0"/>
          <w:numId w:val="1"/>
        </w:numPr>
        <w:spacing w:line="360" w:lineRule="auto"/>
        <w:rPr>
          <w:rFonts w:ascii="Times New Roman" w:hAnsi="Times New Roman" w:cs="Times New Roman"/>
        </w:rPr>
      </w:pPr>
      <w:r w:rsidRPr="00424518">
        <w:rPr>
          <w:rFonts w:ascii="Times New Roman" w:hAnsi="Times New Roman" w:cs="Times New Roman"/>
        </w:rPr>
        <w:t>Course EPC4: Understanding the Self(1/2 course)</w:t>
      </w:r>
    </w:p>
    <w:p w:rsidR="00583820" w:rsidRDefault="00583820" w:rsidP="0025000A">
      <w:pPr>
        <w:spacing w:line="360" w:lineRule="auto"/>
      </w:pPr>
    </w:p>
    <w:p w:rsidR="00424518" w:rsidRPr="00424518" w:rsidRDefault="00424518" w:rsidP="00424518">
      <w:pPr>
        <w:spacing w:after="0" w:line="240" w:lineRule="auto"/>
        <w:jc w:val="center"/>
        <w:rPr>
          <w:rFonts w:ascii="Times New Roman" w:hAnsi="Times New Roman" w:cs="Times New Roman"/>
          <w:b/>
        </w:rPr>
      </w:pPr>
      <w:r w:rsidRPr="00424518">
        <w:rPr>
          <w:rFonts w:ascii="Times New Roman" w:hAnsi="Times New Roman" w:cs="Times New Roman"/>
          <w:b/>
        </w:rPr>
        <w:lastRenderedPageBreak/>
        <w:t>COURSE OF STUDY</w:t>
      </w:r>
    </w:p>
    <w:p w:rsidR="00424518" w:rsidRPr="00424518" w:rsidRDefault="00424518" w:rsidP="00424518">
      <w:pPr>
        <w:spacing w:after="0" w:line="240" w:lineRule="auto"/>
        <w:jc w:val="center"/>
        <w:rPr>
          <w:rFonts w:ascii="Times New Roman" w:hAnsi="Times New Roman" w:cs="Times New Roman"/>
          <w:b/>
        </w:rPr>
      </w:pPr>
    </w:p>
    <w:p w:rsidR="00424518" w:rsidRPr="00424518" w:rsidRDefault="00424518" w:rsidP="00424518">
      <w:pPr>
        <w:spacing w:after="0" w:line="240" w:lineRule="auto"/>
        <w:jc w:val="center"/>
        <w:rPr>
          <w:rFonts w:ascii="Times New Roman" w:hAnsi="Times New Roman" w:cs="Times New Roman"/>
          <w:b/>
        </w:rPr>
      </w:pPr>
      <w:proofErr w:type="spellStart"/>
      <w:r w:rsidRPr="00424518">
        <w:rPr>
          <w:rFonts w:ascii="Times New Roman" w:hAnsi="Times New Roman" w:cs="Times New Roman"/>
          <w:b/>
        </w:rPr>
        <w:t>B.Ed</w:t>
      </w:r>
      <w:proofErr w:type="spellEnd"/>
      <w:r w:rsidRPr="00424518">
        <w:rPr>
          <w:rFonts w:ascii="Times New Roman" w:hAnsi="Times New Roman" w:cs="Times New Roman"/>
          <w:b/>
        </w:rPr>
        <w:t xml:space="preserve"> Course</w:t>
      </w:r>
    </w:p>
    <w:p w:rsidR="00424518" w:rsidRPr="00424518" w:rsidRDefault="00424518" w:rsidP="00424518">
      <w:pPr>
        <w:spacing w:after="0" w:line="240" w:lineRule="auto"/>
        <w:jc w:val="center"/>
        <w:rPr>
          <w:rFonts w:ascii="Times New Roman" w:hAnsi="Times New Roman" w:cs="Times New Roman"/>
          <w:b/>
        </w:rPr>
      </w:pPr>
      <w:r w:rsidRPr="00424518">
        <w:rPr>
          <w:rFonts w:ascii="Times New Roman" w:hAnsi="Times New Roman" w:cs="Times New Roman"/>
          <w:b/>
        </w:rPr>
        <w:t>(From the Academic year 2016-2017 onwards)</w:t>
      </w:r>
    </w:p>
    <w:p w:rsidR="00424518" w:rsidRPr="00424518" w:rsidRDefault="00424518" w:rsidP="00424518">
      <w:pPr>
        <w:spacing w:after="0" w:line="240" w:lineRule="auto"/>
        <w:jc w:val="center"/>
        <w:rPr>
          <w:rFonts w:ascii="Times New Roman" w:hAnsi="Times New Roman" w:cs="Times New Roman"/>
          <w:b/>
        </w:rPr>
      </w:pPr>
    </w:p>
    <w:p w:rsidR="00424518" w:rsidRPr="00424518" w:rsidRDefault="00424518" w:rsidP="00424518">
      <w:pPr>
        <w:spacing w:line="240" w:lineRule="auto"/>
        <w:ind w:firstLine="720"/>
        <w:jc w:val="both"/>
        <w:rPr>
          <w:rFonts w:ascii="Times New Roman" w:hAnsi="Times New Roman" w:cs="Times New Roman"/>
        </w:rPr>
      </w:pPr>
      <w:r w:rsidRPr="00424518">
        <w:rPr>
          <w:rFonts w:ascii="Times New Roman" w:hAnsi="Times New Roman" w:cs="Times New Roman"/>
        </w:rPr>
        <w:t xml:space="preserve">The </w:t>
      </w:r>
      <w:proofErr w:type="spellStart"/>
      <w:r w:rsidRPr="00424518">
        <w:rPr>
          <w:rFonts w:ascii="Times New Roman" w:hAnsi="Times New Roman" w:cs="Times New Roman"/>
        </w:rPr>
        <w:t>B.Ed</w:t>
      </w:r>
      <w:proofErr w:type="spellEnd"/>
      <w:r w:rsidRPr="00424518">
        <w:rPr>
          <w:rFonts w:ascii="Times New Roman" w:hAnsi="Times New Roman" w:cs="Times New Roman"/>
        </w:rPr>
        <w:t xml:space="preserve"> </w:t>
      </w:r>
      <w:proofErr w:type="spellStart"/>
      <w:r w:rsidRPr="00424518">
        <w:rPr>
          <w:rFonts w:ascii="Times New Roman" w:hAnsi="Times New Roman" w:cs="Times New Roman"/>
        </w:rPr>
        <w:t>programme</w:t>
      </w:r>
      <w:proofErr w:type="spellEnd"/>
      <w:r w:rsidRPr="00424518">
        <w:rPr>
          <w:rFonts w:ascii="Times New Roman" w:hAnsi="Times New Roman" w:cs="Times New Roman"/>
        </w:rPr>
        <w:t xml:space="preserve"> will consist of Theory courses in ‘Perspectives in Education”, and “Curriculum and Pedagogic Studies’ along with “Engagement with the Field” as practical component.</w:t>
      </w:r>
    </w:p>
    <w:tbl>
      <w:tblPr>
        <w:tblStyle w:val="TableGrid"/>
        <w:tblW w:w="9742" w:type="dxa"/>
        <w:tblLook w:val="04A0"/>
      </w:tblPr>
      <w:tblGrid>
        <w:gridCol w:w="1465"/>
        <w:gridCol w:w="3995"/>
        <w:gridCol w:w="963"/>
        <w:gridCol w:w="1914"/>
        <w:gridCol w:w="1405"/>
      </w:tblGrid>
      <w:tr w:rsidR="00424518" w:rsidRPr="00424518" w:rsidTr="00B35FF2">
        <w:trPr>
          <w:trHeight w:val="457"/>
        </w:trPr>
        <w:tc>
          <w:tcPr>
            <w:tcW w:w="9742" w:type="dxa"/>
            <w:gridSpan w:val="5"/>
            <w:vAlign w:val="center"/>
          </w:tcPr>
          <w:p w:rsidR="00424518" w:rsidRPr="00424518" w:rsidRDefault="00424518" w:rsidP="00424518">
            <w:pPr>
              <w:spacing w:line="240" w:lineRule="auto"/>
              <w:jc w:val="center"/>
              <w:rPr>
                <w:rFonts w:ascii="Times New Roman" w:hAnsi="Times New Roman" w:cs="Times New Roman"/>
                <w:b/>
              </w:rPr>
            </w:pPr>
            <w:r w:rsidRPr="00424518">
              <w:rPr>
                <w:rFonts w:ascii="Times New Roman" w:hAnsi="Times New Roman" w:cs="Times New Roman"/>
                <w:b/>
              </w:rPr>
              <w:t>Theory Courses for First Year</w:t>
            </w:r>
          </w:p>
        </w:tc>
      </w:tr>
      <w:tr w:rsidR="00424518" w:rsidRPr="00424518" w:rsidTr="00B35FF2">
        <w:trPr>
          <w:trHeight w:val="457"/>
        </w:trPr>
        <w:tc>
          <w:tcPr>
            <w:tcW w:w="1465" w:type="dxa"/>
            <w:vAlign w:val="center"/>
          </w:tcPr>
          <w:p w:rsidR="00424518" w:rsidRPr="00424518" w:rsidRDefault="00424518" w:rsidP="00424518">
            <w:pPr>
              <w:spacing w:line="240" w:lineRule="auto"/>
              <w:jc w:val="center"/>
              <w:rPr>
                <w:rFonts w:ascii="Times New Roman" w:hAnsi="Times New Roman" w:cs="Times New Roman"/>
                <w:b/>
              </w:rPr>
            </w:pPr>
            <w:r w:rsidRPr="00424518">
              <w:rPr>
                <w:rFonts w:ascii="Times New Roman" w:hAnsi="Times New Roman" w:cs="Times New Roman"/>
                <w:b/>
              </w:rPr>
              <w:t>Serial No</w:t>
            </w:r>
          </w:p>
        </w:tc>
        <w:tc>
          <w:tcPr>
            <w:tcW w:w="3995" w:type="dxa"/>
            <w:vAlign w:val="center"/>
          </w:tcPr>
          <w:p w:rsidR="00424518" w:rsidRPr="00424518" w:rsidRDefault="00424518" w:rsidP="00424518">
            <w:pPr>
              <w:spacing w:line="240" w:lineRule="auto"/>
              <w:jc w:val="center"/>
              <w:rPr>
                <w:rFonts w:ascii="Times New Roman" w:hAnsi="Times New Roman" w:cs="Times New Roman"/>
                <w:b/>
              </w:rPr>
            </w:pPr>
            <w:r w:rsidRPr="00424518">
              <w:rPr>
                <w:rFonts w:ascii="Times New Roman" w:hAnsi="Times New Roman" w:cs="Times New Roman"/>
                <w:b/>
              </w:rPr>
              <w:t>Course Name</w:t>
            </w:r>
          </w:p>
        </w:tc>
        <w:tc>
          <w:tcPr>
            <w:tcW w:w="963" w:type="dxa"/>
            <w:vAlign w:val="center"/>
          </w:tcPr>
          <w:p w:rsidR="00424518" w:rsidRPr="00424518" w:rsidRDefault="00424518" w:rsidP="00424518">
            <w:pPr>
              <w:spacing w:line="240" w:lineRule="auto"/>
              <w:jc w:val="center"/>
              <w:rPr>
                <w:rFonts w:ascii="Times New Roman" w:hAnsi="Times New Roman" w:cs="Times New Roman"/>
                <w:b/>
              </w:rPr>
            </w:pPr>
            <w:r w:rsidRPr="00424518">
              <w:rPr>
                <w:rFonts w:ascii="Times New Roman" w:hAnsi="Times New Roman" w:cs="Times New Roman"/>
                <w:b/>
              </w:rPr>
              <w:t>Marks for Theory</w:t>
            </w:r>
          </w:p>
        </w:tc>
        <w:tc>
          <w:tcPr>
            <w:tcW w:w="1914" w:type="dxa"/>
            <w:vAlign w:val="center"/>
          </w:tcPr>
          <w:p w:rsidR="00424518" w:rsidRPr="00424518" w:rsidRDefault="00424518" w:rsidP="00424518">
            <w:pPr>
              <w:spacing w:line="240" w:lineRule="auto"/>
              <w:jc w:val="center"/>
              <w:rPr>
                <w:rFonts w:ascii="Times New Roman" w:hAnsi="Times New Roman" w:cs="Times New Roman"/>
                <w:b/>
              </w:rPr>
            </w:pPr>
            <w:r w:rsidRPr="00424518">
              <w:rPr>
                <w:rFonts w:ascii="Times New Roman" w:hAnsi="Times New Roman" w:cs="Times New Roman"/>
                <w:b/>
              </w:rPr>
              <w:t>Marks for Task &amp; Assignment</w:t>
            </w:r>
          </w:p>
        </w:tc>
        <w:tc>
          <w:tcPr>
            <w:tcW w:w="1405" w:type="dxa"/>
            <w:vAlign w:val="center"/>
          </w:tcPr>
          <w:p w:rsidR="00424518" w:rsidRPr="00424518" w:rsidRDefault="00424518" w:rsidP="00424518">
            <w:pPr>
              <w:spacing w:line="240" w:lineRule="auto"/>
              <w:jc w:val="center"/>
              <w:rPr>
                <w:rFonts w:ascii="Times New Roman" w:hAnsi="Times New Roman" w:cs="Times New Roman"/>
                <w:b/>
              </w:rPr>
            </w:pPr>
            <w:r w:rsidRPr="00424518">
              <w:rPr>
                <w:rFonts w:ascii="Times New Roman" w:hAnsi="Times New Roman" w:cs="Times New Roman"/>
                <w:b/>
              </w:rPr>
              <w:t>Total</w:t>
            </w:r>
          </w:p>
        </w:tc>
      </w:tr>
      <w:tr w:rsidR="00424518" w:rsidRPr="00424518" w:rsidTr="00B35FF2">
        <w:trPr>
          <w:trHeight w:val="457"/>
        </w:trPr>
        <w:tc>
          <w:tcPr>
            <w:tcW w:w="1465"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Course 1</w:t>
            </w:r>
          </w:p>
        </w:tc>
        <w:tc>
          <w:tcPr>
            <w:tcW w:w="3995"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 xml:space="preserve">Childhood and Growing up </w:t>
            </w:r>
          </w:p>
        </w:tc>
        <w:tc>
          <w:tcPr>
            <w:tcW w:w="963"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70</w:t>
            </w:r>
          </w:p>
        </w:tc>
        <w:tc>
          <w:tcPr>
            <w:tcW w:w="1914"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30</w:t>
            </w:r>
          </w:p>
        </w:tc>
        <w:tc>
          <w:tcPr>
            <w:tcW w:w="1405"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100</w:t>
            </w:r>
          </w:p>
        </w:tc>
      </w:tr>
      <w:tr w:rsidR="00424518" w:rsidRPr="00424518" w:rsidTr="00B35FF2">
        <w:trPr>
          <w:trHeight w:val="474"/>
        </w:trPr>
        <w:tc>
          <w:tcPr>
            <w:tcW w:w="1465"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Course 2</w:t>
            </w:r>
          </w:p>
        </w:tc>
        <w:tc>
          <w:tcPr>
            <w:tcW w:w="3995"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Contemporary India and Education</w:t>
            </w:r>
          </w:p>
        </w:tc>
        <w:tc>
          <w:tcPr>
            <w:tcW w:w="963"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70</w:t>
            </w:r>
          </w:p>
        </w:tc>
        <w:tc>
          <w:tcPr>
            <w:tcW w:w="1914"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30</w:t>
            </w:r>
          </w:p>
        </w:tc>
        <w:tc>
          <w:tcPr>
            <w:tcW w:w="1405"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100</w:t>
            </w:r>
          </w:p>
        </w:tc>
      </w:tr>
      <w:tr w:rsidR="00424518" w:rsidRPr="00424518" w:rsidTr="00B35FF2">
        <w:trPr>
          <w:trHeight w:val="457"/>
        </w:trPr>
        <w:tc>
          <w:tcPr>
            <w:tcW w:w="1465"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Course 3</w:t>
            </w:r>
          </w:p>
        </w:tc>
        <w:tc>
          <w:tcPr>
            <w:tcW w:w="3995"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Learning and Teaching</w:t>
            </w:r>
          </w:p>
        </w:tc>
        <w:tc>
          <w:tcPr>
            <w:tcW w:w="963"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70</w:t>
            </w:r>
          </w:p>
        </w:tc>
        <w:tc>
          <w:tcPr>
            <w:tcW w:w="1914"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30</w:t>
            </w:r>
          </w:p>
        </w:tc>
        <w:tc>
          <w:tcPr>
            <w:tcW w:w="1405"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100</w:t>
            </w:r>
          </w:p>
        </w:tc>
      </w:tr>
      <w:tr w:rsidR="00424518" w:rsidRPr="00424518" w:rsidTr="00B35FF2">
        <w:trPr>
          <w:trHeight w:val="457"/>
        </w:trPr>
        <w:tc>
          <w:tcPr>
            <w:tcW w:w="1465"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Course 4</w:t>
            </w:r>
          </w:p>
        </w:tc>
        <w:tc>
          <w:tcPr>
            <w:tcW w:w="3995"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Language across the Curriculum</w:t>
            </w:r>
          </w:p>
        </w:tc>
        <w:tc>
          <w:tcPr>
            <w:tcW w:w="963"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35</w:t>
            </w:r>
          </w:p>
        </w:tc>
        <w:tc>
          <w:tcPr>
            <w:tcW w:w="1914"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15</w:t>
            </w:r>
          </w:p>
        </w:tc>
        <w:tc>
          <w:tcPr>
            <w:tcW w:w="1405"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50</w:t>
            </w:r>
          </w:p>
        </w:tc>
      </w:tr>
      <w:tr w:rsidR="00424518" w:rsidRPr="00424518" w:rsidTr="00B35FF2">
        <w:trPr>
          <w:trHeight w:val="457"/>
        </w:trPr>
        <w:tc>
          <w:tcPr>
            <w:tcW w:w="1465"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Course 5</w:t>
            </w:r>
          </w:p>
        </w:tc>
        <w:tc>
          <w:tcPr>
            <w:tcW w:w="3995"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Understanding Disciplines and Subjects</w:t>
            </w:r>
          </w:p>
        </w:tc>
        <w:tc>
          <w:tcPr>
            <w:tcW w:w="963"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35</w:t>
            </w:r>
          </w:p>
        </w:tc>
        <w:tc>
          <w:tcPr>
            <w:tcW w:w="1914"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15</w:t>
            </w:r>
          </w:p>
        </w:tc>
        <w:tc>
          <w:tcPr>
            <w:tcW w:w="1405"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50</w:t>
            </w:r>
          </w:p>
        </w:tc>
      </w:tr>
      <w:tr w:rsidR="00424518" w:rsidRPr="00424518" w:rsidTr="00B35FF2">
        <w:trPr>
          <w:trHeight w:val="457"/>
        </w:trPr>
        <w:tc>
          <w:tcPr>
            <w:tcW w:w="1465"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Course 6</w:t>
            </w:r>
          </w:p>
        </w:tc>
        <w:tc>
          <w:tcPr>
            <w:tcW w:w="3995"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Gender, School and Society</w:t>
            </w:r>
          </w:p>
        </w:tc>
        <w:tc>
          <w:tcPr>
            <w:tcW w:w="963"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35</w:t>
            </w:r>
          </w:p>
        </w:tc>
        <w:tc>
          <w:tcPr>
            <w:tcW w:w="1914"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15</w:t>
            </w:r>
          </w:p>
        </w:tc>
        <w:tc>
          <w:tcPr>
            <w:tcW w:w="1405"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50</w:t>
            </w:r>
          </w:p>
        </w:tc>
      </w:tr>
      <w:tr w:rsidR="00424518" w:rsidRPr="00424518" w:rsidTr="00B35FF2">
        <w:trPr>
          <w:trHeight w:val="457"/>
        </w:trPr>
        <w:tc>
          <w:tcPr>
            <w:tcW w:w="1465"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Course 7(a)</w:t>
            </w:r>
          </w:p>
        </w:tc>
        <w:tc>
          <w:tcPr>
            <w:tcW w:w="3995"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Pedagogy of a School subject –Part-1 (Methodology)</w:t>
            </w:r>
          </w:p>
        </w:tc>
        <w:tc>
          <w:tcPr>
            <w:tcW w:w="963"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35</w:t>
            </w:r>
          </w:p>
        </w:tc>
        <w:tc>
          <w:tcPr>
            <w:tcW w:w="1914"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15</w:t>
            </w:r>
          </w:p>
        </w:tc>
        <w:tc>
          <w:tcPr>
            <w:tcW w:w="1405"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50</w:t>
            </w:r>
          </w:p>
        </w:tc>
      </w:tr>
      <w:tr w:rsidR="00424518" w:rsidRPr="00424518" w:rsidTr="00B35FF2">
        <w:trPr>
          <w:trHeight w:val="474"/>
        </w:trPr>
        <w:tc>
          <w:tcPr>
            <w:tcW w:w="1465" w:type="dxa"/>
          </w:tcPr>
          <w:p w:rsidR="00424518" w:rsidRPr="00424518" w:rsidRDefault="00424518" w:rsidP="00424518">
            <w:pPr>
              <w:spacing w:line="240" w:lineRule="auto"/>
              <w:jc w:val="both"/>
              <w:rPr>
                <w:rFonts w:ascii="Times New Roman" w:hAnsi="Times New Roman" w:cs="Times New Roman"/>
              </w:rPr>
            </w:pPr>
          </w:p>
        </w:tc>
        <w:tc>
          <w:tcPr>
            <w:tcW w:w="3995" w:type="dxa"/>
            <w:vAlign w:val="center"/>
          </w:tcPr>
          <w:p w:rsidR="00424518" w:rsidRPr="00424518" w:rsidRDefault="00424518" w:rsidP="00424518">
            <w:pPr>
              <w:spacing w:line="240" w:lineRule="auto"/>
              <w:jc w:val="center"/>
              <w:rPr>
                <w:rFonts w:ascii="Times New Roman" w:hAnsi="Times New Roman" w:cs="Times New Roman"/>
                <w:b/>
              </w:rPr>
            </w:pPr>
            <w:r w:rsidRPr="00424518">
              <w:rPr>
                <w:rFonts w:ascii="Times New Roman" w:hAnsi="Times New Roman" w:cs="Times New Roman"/>
                <w:b/>
              </w:rPr>
              <w:t>Sub - Total</w:t>
            </w:r>
          </w:p>
        </w:tc>
        <w:tc>
          <w:tcPr>
            <w:tcW w:w="963"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350</w:t>
            </w:r>
          </w:p>
        </w:tc>
        <w:tc>
          <w:tcPr>
            <w:tcW w:w="1914"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150</w:t>
            </w:r>
          </w:p>
        </w:tc>
        <w:tc>
          <w:tcPr>
            <w:tcW w:w="1405"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500</w:t>
            </w:r>
          </w:p>
        </w:tc>
      </w:tr>
    </w:tbl>
    <w:p w:rsidR="00424518" w:rsidRPr="00424518" w:rsidRDefault="00424518" w:rsidP="00424518">
      <w:pPr>
        <w:spacing w:line="240" w:lineRule="auto"/>
        <w:ind w:firstLine="720"/>
        <w:jc w:val="both"/>
        <w:rPr>
          <w:rFonts w:ascii="Times New Roman" w:hAnsi="Times New Roman" w:cs="Times New Roman"/>
        </w:rPr>
      </w:pPr>
    </w:p>
    <w:p w:rsidR="00424518" w:rsidRPr="00424518" w:rsidRDefault="00424518" w:rsidP="00424518">
      <w:pPr>
        <w:spacing w:after="0" w:line="240" w:lineRule="auto"/>
        <w:jc w:val="center"/>
        <w:rPr>
          <w:rFonts w:ascii="Times New Roman" w:hAnsi="Times New Roman" w:cs="Times New Roman"/>
          <w:b/>
        </w:rPr>
      </w:pPr>
      <w:r w:rsidRPr="00424518">
        <w:rPr>
          <w:rFonts w:ascii="Times New Roman" w:hAnsi="Times New Roman" w:cs="Times New Roman"/>
          <w:b/>
        </w:rPr>
        <w:t>Engagement with the Field for First Year</w:t>
      </w:r>
    </w:p>
    <w:p w:rsidR="00424518" w:rsidRPr="00424518" w:rsidRDefault="00424518" w:rsidP="00424518">
      <w:pPr>
        <w:spacing w:after="0" w:line="240" w:lineRule="auto"/>
        <w:jc w:val="center"/>
        <w:rPr>
          <w:rFonts w:ascii="Times New Roman" w:hAnsi="Times New Roman" w:cs="Times New Roman"/>
          <w:b/>
        </w:rPr>
      </w:pPr>
      <w:r w:rsidRPr="00424518">
        <w:rPr>
          <w:rFonts w:ascii="Times New Roman" w:hAnsi="Times New Roman" w:cs="Times New Roman"/>
          <w:b/>
        </w:rPr>
        <w:t>[Courses on Enhancing Professional Capacities (EPC)]</w:t>
      </w:r>
    </w:p>
    <w:p w:rsidR="00424518" w:rsidRPr="00424518" w:rsidRDefault="00424518" w:rsidP="00424518">
      <w:pPr>
        <w:spacing w:after="0" w:line="240" w:lineRule="auto"/>
        <w:jc w:val="both"/>
        <w:rPr>
          <w:rFonts w:ascii="Times New Roman" w:hAnsi="Times New Roman" w:cs="Times New Roman"/>
        </w:rPr>
      </w:pPr>
    </w:p>
    <w:tbl>
      <w:tblPr>
        <w:tblStyle w:val="TableGrid"/>
        <w:tblW w:w="0" w:type="auto"/>
        <w:tblLook w:val="04A0"/>
      </w:tblPr>
      <w:tblGrid>
        <w:gridCol w:w="1728"/>
        <w:gridCol w:w="5760"/>
        <w:gridCol w:w="2088"/>
      </w:tblGrid>
      <w:tr w:rsidR="00424518" w:rsidRPr="00424518" w:rsidTr="00B35FF2">
        <w:tc>
          <w:tcPr>
            <w:tcW w:w="1728"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Course EPC 1</w:t>
            </w:r>
          </w:p>
        </w:tc>
        <w:tc>
          <w:tcPr>
            <w:tcW w:w="5760"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Reading and Reflecting on Texts</w:t>
            </w:r>
          </w:p>
        </w:tc>
        <w:tc>
          <w:tcPr>
            <w:tcW w:w="2088"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50 Marks</w:t>
            </w:r>
          </w:p>
        </w:tc>
      </w:tr>
      <w:tr w:rsidR="00424518" w:rsidRPr="00424518" w:rsidTr="00B35FF2">
        <w:tc>
          <w:tcPr>
            <w:tcW w:w="1728"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Course EPC 2</w:t>
            </w:r>
          </w:p>
        </w:tc>
        <w:tc>
          <w:tcPr>
            <w:tcW w:w="5760"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Drama and Art in Education</w:t>
            </w:r>
          </w:p>
        </w:tc>
        <w:tc>
          <w:tcPr>
            <w:tcW w:w="2088"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50 Marks</w:t>
            </w:r>
          </w:p>
        </w:tc>
      </w:tr>
      <w:tr w:rsidR="00424518" w:rsidRPr="00424518" w:rsidTr="00B35FF2">
        <w:tc>
          <w:tcPr>
            <w:tcW w:w="1728"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Course EPC 3</w:t>
            </w:r>
          </w:p>
        </w:tc>
        <w:tc>
          <w:tcPr>
            <w:tcW w:w="5760"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Critical Understanding of ICT</w:t>
            </w:r>
          </w:p>
        </w:tc>
        <w:tc>
          <w:tcPr>
            <w:tcW w:w="2088"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50 Marks</w:t>
            </w:r>
          </w:p>
        </w:tc>
      </w:tr>
      <w:tr w:rsidR="00424518" w:rsidRPr="00424518" w:rsidTr="00B35FF2">
        <w:tc>
          <w:tcPr>
            <w:tcW w:w="1728" w:type="dxa"/>
            <w:vAlign w:val="center"/>
          </w:tcPr>
          <w:p w:rsidR="00424518" w:rsidRPr="00424518" w:rsidRDefault="00424518" w:rsidP="00424518">
            <w:pPr>
              <w:spacing w:line="240" w:lineRule="auto"/>
              <w:jc w:val="center"/>
              <w:rPr>
                <w:rFonts w:ascii="Times New Roman" w:hAnsi="Times New Roman" w:cs="Times New Roman"/>
              </w:rPr>
            </w:pPr>
          </w:p>
        </w:tc>
        <w:tc>
          <w:tcPr>
            <w:tcW w:w="5760" w:type="dxa"/>
            <w:vAlign w:val="center"/>
          </w:tcPr>
          <w:p w:rsidR="00424518" w:rsidRPr="00424518" w:rsidRDefault="00424518" w:rsidP="00424518">
            <w:pPr>
              <w:spacing w:line="240" w:lineRule="auto"/>
              <w:rPr>
                <w:rFonts w:ascii="Times New Roman" w:hAnsi="Times New Roman" w:cs="Times New Roman"/>
                <w:b/>
              </w:rPr>
            </w:pPr>
            <w:r w:rsidRPr="00424518">
              <w:rPr>
                <w:rFonts w:ascii="Times New Roman" w:hAnsi="Times New Roman" w:cs="Times New Roman"/>
                <w:b/>
              </w:rPr>
              <w:t>Sub – Total</w:t>
            </w:r>
          </w:p>
        </w:tc>
        <w:tc>
          <w:tcPr>
            <w:tcW w:w="2088" w:type="dxa"/>
            <w:vAlign w:val="center"/>
          </w:tcPr>
          <w:p w:rsidR="00424518" w:rsidRPr="00424518" w:rsidRDefault="00424518" w:rsidP="00424518">
            <w:pPr>
              <w:spacing w:line="240" w:lineRule="auto"/>
              <w:jc w:val="center"/>
              <w:rPr>
                <w:rFonts w:ascii="Times New Roman" w:hAnsi="Times New Roman" w:cs="Times New Roman"/>
                <w:b/>
              </w:rPr>
            </w:pPr>
            <w:r w:rsidRPr="00424518">
              <w:rPr>
                <w:rFonts w:ascii="Times New Roman" w:hAnsi="Times New Roman" w:cs="Times New Roman"/>
                <w:b/>
              </w:rPr>
              <w:t>150 Marks</w:t>
            </w:r>
          </w:p>
        </w:tc>
      </w:tr>
      <w:tr w:rsidR="00424518" w:rsidRPr="00424518" w:rsidTr="00B35FF2">
        <w:tc>
          <w:tcPr>
            <w:tcW w:w="1728" w:type="dxa"/>
            <w:vAlign w:val="center"/>
          </w:tcPr>
          <w:p w:rsidR="00424518" w:rsidRPr="00424518" w:rsidRDefault="00424518" w:rsidP="00424518">
            <w:pPr>
              <w:spacing w:line="240" w:lineRule="auto"/>
              <w:jc w:val="center"/>
              <w:rPr>
                <w:rFonts w:ascii="Times New Roman" w:hAnsi="Times New Roman" w:cs="Times New Roman"/>
              </w:rPr>
            </w:pPr>
          </w:p>
        </w:tc>
        <w:tc>
          <w:tcPr>
            <w:tcW w:w="5760" w:type="dxa"/>
            <w:vAlign w:val="center"/>
          </w:tcPr>
          <w:p w:rsidR="00424518" w:rsidRPr="00424518" w:rsidRDefault="00424518" w:rsidP="00424518">
            <w:pPr>
              <w:spacing w:line="240" w:lineRule="auto"/>
              <w:rPr>
                <w:rFonts w:ascii="Times New Roman" w:hAnsi="Times New Roman" w:cs="Times New Roman"/>
                <w:b/>
              </w:rPr>
            </w:pPr>
            <w:r w:rsidRPr="00424518">
              <w:rPr>
                <w:rFonts w:ascii="Times New Roman" w:hAnsi="Times New Roman" w:cs="Times New Roman"/>
                <w:b/>
              </w:rPr>
              <w:t>Grand Total (500+150)</w:t>
            </w:r>
          </w:p>
        </w:tc>
        <w:tc>
          <w:tcPr>
            <w:tcW w:w="2088" w:type="dxa"/>
            <w:vAlign w:val="center"/>
          </w:tcPr>
          <w:p w:rsidR="00424518" w:rsidRPr="00424518" w:rsidRDefault="00424518" w:rsidP="00424518">
            <w:pPr>
              <w:spacing w:line="240" w:lineRule="auto"/>
              <w:jc w:val="center"/>
              <w:rPr>
                <w:rFonts w:ascii="Times New Roman" w:hAnsi="Times New Roman" w:cs="Times New Roman"/>
                <w:b/>
              </w:rPr>
            </w:pPr>
            <w:r w:rsidRPr="00424518">
              <w:rPr>
                <w:rFonts w:ascii="Times New Roman" w:hAnsi="Times New Roman" w:cs="Times New Roman"/>
                <w:b/>
              </w:rPr>
              <w:t>650 Marks</w:t>
            </w:r>
          </w:p>
        </w:tc>
      </w:tr>
    </w:tbl>
    <w:p w:rsidR="00424518" w:rsidRPr="00424518" w:rsidRDefault="00424518" w:rsidP="00424518">
      <w:pPr>
        <w:spacing w:after="0" w:line="240" w:lineRule="auto"/>
        <w:jc w:val="both"/>
        <w:rPr>
          <w:rFonts w:ascii="Times New Roman" w:hAnsi="Times New Roman" w:cs="Times New Roman"/>
        </w:rPr>
      </w:pPr>
    </w:p>
    <w:p w:rsidR="00424518" w:rsidRPr="00424518" w:rsidRDefault="00424518" w:rsidP="00424518">
      <w:pPr>
        <w:spacing w:after="0" w:line="240" w:lineRule="auto"/>
        <w:jc w:val="both"/>
        <w:rPr>
          <w:rFonts w:ascii="Times New Roman" w:hAnsi="Times New Roman" w:cs="Times New Roman"/>
        </w:rPr>
      </w:pPr>
      <w:r w:rsidRPr="00424518">
        <w:rPr>
          <w:rFonts w:ascii="Times New Roman" w:hAnsi="Times New Roman" w:cs="Times New Roman"/>
          <w:b/>
        </w:rPr>
        <w:t>Note</w:t>
      </w:r>
      <w:r w:rsidRPr="00424518">
        <w:rPr>
          <w:rFonts w:ascii="Times New Roman" w:hAnsi="Times New Roman" w:cs="Times New Roman"/>
        </w:rPr>
        <w:t xml:space="preserve">:  The courses </w:t>
      </w:r>
      <w:proofErr w:type="gramStart"/>
      <w:r w:rsidRPr="00424518">
        <w:rPr>
          <w:rFonts w:ascii="Times New Roman" w:hAnsi="Times New Roman" w:cs="Times New Roman"/>
        </w:rPr>
        <w:t>on  ‘The</w:t>
      </w:r>
      <w:proofErr w:type="gramEnd"/>
      <w:r w:rsidRPr="00424518">
        <w:rPr>
          <w:rFonts w:ascii="Times New Roman" w:hAnsi="Times New Roman" w:cs="Times New Roman"/>
        </w:rPr>
        <w:t xml:space="preserve"> courses on ‘Enhancing Professional Capacities’ EPC 1, EPC 2 &amp; EPC 3 are evaluated by continuous internal assessment.</w:t>
      </w:r>
    </w:p>
    <w:p w:rsidR="00424518" w:rsidRDefault="00424518" w:rsidP="00424518">
      <w:pPr>
        <w:spacing w:after="0" w:line="240" w:lineRule="auto"/>
        <w:jc w:val="both"/>
        <w:rPr>
          <w:rFonts w:ascii="Times New Roman" w:hAnsi="Times New Roman" w:cs="Times New Roman"/>
        </w:rPr>
      </w:pPr>
    </w:p>
    <w:p w:rsidR="00424518" w:rsidRDefault="00424518" w:rsidP="00424518">
      <w:pPr>
        <w:spacing w:after="0" w:line="240" w:lineRule="auto"/>
        <w:jc w:val="both"/>
        <w:rPr>
          <w:rFonts w:ascii="Times New Roman" w:hAnsi="Times New Roman" w:cs="Times New Roman"/>
        </w:rPr>
      </w:pPr>
    </w:p>
    <w:p w:rsidR="00424518" w:rsidRDefault="00424518" w:rsidP="00424518">
      <w:pPr>
        <w:spacing w:after="0" w:line="240" w:lineRule="auto"/>
        <w:jc w:val="both"/>
        <w:rPr>
          <w:rFonts w:ascii="Times New Roman" w:hAnsi="Times New Roman" w:cs="Times New Roman"/>
        </w:rPr>
      </w:pPr>
    </w:p>
    <w:p w:rsidR="00424518" w:rsidRDefault="00424518" w:rsidP="00424518">
      <w:pPr>
        <w:spacing w:after="0" w:line="240" w:lineRule="auto"/>
        <w:jc w:val="both"/>
        <w:rPr>
          <w:rFonts w:ascii="Times New Roman" w:hAnsi="Times New Roman" w:cs="Times New Roman"/>
        </w:rPr>
      </w:pPr>
    </w:p>
    <w:p w:rsidR="00424518" w:rsidRPr="00424518" w:rsidRDefault="00424518" w:rsidP="00424518">
      <w:pPr>
        <w:spacing w:after="0" w:line="240" w:lineRule="auto"/>
        <w:jc w:val="both"/>
        <w:rPr>
          <w:rFonts w:ascii="Times New Roman" w:hAnsi="Times New Roman" w:cs="Times New Roman"/>
        </w:rPr>
      </w:pPr>
    </w:p>
    <w:tbl>
      <w:tblPr>
        <w:tblStyle w:val="TableGrid"/>
        <w:tblW w:w="0" w:type="auto"/>
        <w:tblLayout w:type="fixed"/>
        <w:tblLook w:val="04A0"/>
      </w:tblPr>
      <w:tblGrid>
        <w:gridCol w:w="1368"/>
        <w:gridCol w:w="4320"/>
        <w:gridCol w:w="1260"/>
        <w:gridCol w:w="1440"/>
        <w:gridCol w:w="1188"/>
      </w:tblGrid>
      <w:tr w:rsidR="00424518" w:rsidRPr="00424518" w:rsidTr="00B35FF2">
        <w:tc>
          <w:tcPr>
            <w:tcW w:w="9576" w:type="dxa"/>
            <w:gridSpan w:val="5"/>
          </w:tcPr>
          <w:p w:rsidR="00424518" w:rsidRPr="00424518" w:rsidRDefault="00424518" w:rsidP="00424518">
            <w:pPr>
              <w:spacing w:line="240" w:lineRule="auto"/>
              <w:jc w:val="center"/>
              <w:rPr>
                <w:rFonts w:ascii="Times New Roman" w:hAnsi="Times New Roman" w:cs="Times New Roman"/>
                <w:b/>
              </w:rPr>
            </w:pPr>
            <w:r w:rsidRPr="00424518">
              <w:rPr>
                <w:rFonts w:ascii="Times New Roman" w:hAnsi="Times New Roman" w:cs="Times New Roman"/>
                <w:b/>
              </w:rPr>
              <w:lastRenderedPageBreak/>
              <w:t xml:space="preserve">Theory Courses for </w:t>
            </w:r>
            <w:proofErr w:type="spellStart"/>
            <w:r w:rsidRPr="00424518">
              <w:rPr>
                <w:rFonts w:ascii="Times New Roman" w:hAnsi="Times New Roman" w:cs="Times New Roman"/>
                <w:b/>
              </w:rPr>
              <w:t>B.Ed</w:t>
            </w:r>
            <w:proofErr w:type="spellEnd"/>
            <w:r w:rsidRPr="00424518">
              <w:rPr>
                <w:rFonts w:ascii="Times New Roman" w:hAnsi="Times New Roman" w:cs="Times New Roman"/>
                <w:b/>
              </w:rPr>
              <w:t xml:space="preserve"> Second Year</w:t>
            </w:r>
          </w:p>
        </w:tc>
      </w:tr>
      <w:tr w:rsidR="00424518" w:rsidRPr="00424518" w:rsidTr="00B35FF2">
        <w:tc>
          <w:tcPr>
            <w:tcW w:w="1368" w:type="dxa"/>
            <w:vAlign w:val="center"/>
          </w:tcPr>
          <w:p w:rsidR="00424518" w:rsidRPr="00424518" w:rsidRDefault="00424518" w:rsidP="00424518">
            <w:pPr>
              <w:spacing w:line="240" w:lineRule="auto"/>
              <w:jc w:val="center"/>
              <w:rPr>
                <w:rFonts w:ascii="Times New Roman" w:hAnsi="Times New Roman" w:cs="Times New Roman"/>
                <w:b/>
              </w:rPr>
            </w:pPr>
            <w:r w:rsidRPr="00424518">
              <w:rPr>
                <w:rFonts w:ascii="Times New Roman" w:hAnsi="Times New Roman" w:cs="Times New Roman"/>
                <w:b/>
              </w:rPr>
              <w:t>Serial No</w:t>
            </w:r>
          </w:p>
        </w:tc>
        <w:tc>
          <w:tcPr>
            <w:tcW w:w="4320" w:type="dxa"/>
            <w:vAlign w:val="center"/>
          </w:tcPr>
          <w:p w:rsidR="00424518" w:rsidRPr="00424518" w:rsidRDefault="00424518" w:rsidP="00424518">
            <w:pPr>
              <w:spacing w:line="240" w:lineRule="auto"/>
              <w:jc w:val="center"/>
              <w:rPr>
                <w:rFonts w:ascii="Times New Roman" w:hAnsi="Times New Roman" w:cs="Times New Roman"/>
                <w:b/>
              </w:rPr>
            </w:pPr>
            <w:r w:rsidRPr="00424518">
              <w:rPr>
                <w:rFonts w:ascii="Times New Roman" w:hAnsi="Times New Roman" w:cs="Times New Roman"/>
                <w:b/>
              </w:rPr>
              <w:t>Course Name</w:t>
            </w:r>
          </w:p>
        </w:tc>
        <w:tc>
          <w:tcPr>
            <w:tcW w:w="1260" w:type="dxa"/>
            <w:vAlign w:val="center"/>
          </w:tcPr>
          <w:p w:rsidR="00424518" w:rsidRPr="00424518" w:rsidRDefault="00424518" w:rsidP="00424518">
            <w:pPr>
              <w:spacing w:line="240" w:lineRule="auto"/>
              <w:jc w:val="center"/>
              <w:rPr>
                <w:rFonts w:ascii="Times New Roman" w:hAnsi="Times New Roman" w:cs="Times New Roman"/>
                <w:b/>
              </w:rPr>
            </w:pPr>
            <w:r w:rsidRPr="00424518">
              <w:rPr>
                <w:rFonts w:ascii="Times New Roman" w:hAnsi="Times New Roman" w:cs="Times New Roman"/>
                <w:b/>
              </w:rPr>
              <w:t>Marks for Theory</w:t>
            </w:r>
          </w:p>
        </w:tc>
        <w:tc>
          <w:tcPr>
            <w:tcW w:w="1440" w:type="dxa"/>
            <w:vAlign w:val="center"/>
          </w:tcPr>
          <w:p w:rsidR="00424518" w:rsidRPr="00424518" w:rsidRDefault="00424518" w:rsidP="00424518">
            <w:pPr>
              <w:spacing w:line="240" w:lineRule="auto"/>
              <w:jc w:val="center"/>
              <w:rPr>
                <w:rFonts w:ascii="Times New Roman" w:hAnsi="Times New Roman" w:cs="Times New Roman"/>
                <w:b/>
              </w:rPr>
            </w:pPr>
            <w:r w:rsidRPr="00424518">
              <w:rPr>
                <w:rFonts w:ascii="Times New Roman" w:hAnsi="Times New Roman" w:cs="Times New Roman"/>
                <w:b/>
              </w:rPr>
              <w:t>Marks for Task &amp; Assessment</w:t>
            </w:r>
          </w:p>
        </w:tc>
        <w:tc>
          <w:tcPr>
            <w:tcW w:w="1188" w:type="dxa"/>
            <w:vAlign w:val="center"/>
          </w:tcPr>
          <w:p w:rsidR="00424518" w:rsidRPr="00424518" w:rsidRDefault="00424518" w:rsidP="00424518">
            <w:pPr>
              <w:spacing w:line="240" w:lineRule="auto"/>
              <w:jc w:val="center"/>
              <w:rPr>
                <w:rFonts w:ascii="Times New Roman" w:hAnsi="Times New Roman" w:cs="Times New Roman"/>
                <w:b/>
              </w:rPr>
            </w:pPr>
            <w:r w:rsidRPr="00424518">
              <w:rPr>
                <w:rFonts w:ascii="Times New Roman" w:hAnsi="Times New Roman" w:cs="Times New Roman"/>
                <w:b/>
              </w:rPr>
              <w:t>Total</w:t>
            </w:r>
          </w:p>
        </w:tc>
      </w:tr>
      <w:tr w:rsidR="00424518" w:rsidRPr="00424518" w:rsidTr="00B35FF2">
        <w:tc>
          <w:tcPr>
            <w:tcW w:w="1368"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Course 7(b)</w:t>
            </w:r>
          </w:p>
        </w:tc>
        <w:tc>
          <w:tcPr>
            <w:tcW w:w="4320"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Pedagogy of a School Subject – Part II {(Content Mastery)}</w:t>
            </w:r>
          </w:p>
        </w:tc>
        <w:tc>
          <w:tcPr>
            <w:tcW w:w="1260"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35</w:t>
            </w:r>
          </w:p>
        </w:tc>
        <w:tc>
          <w:tcPr>
            <w:tcW w:w="1440"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15</w:t>
            </w:r>
          </w:p>
        </w:tc>
        <w:tc>
          <w:tcPr>
            <w:tcW w:w="1188"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50</w:t>
            </w:r>
          </w:p>
        </w:tc>
      </w:tr>
      <w:tr w:rsidR="00424518" w:rsidRPr="00424518" w:rsidTr="00B35FF2">
        <w:tc>
          <w:tcPr>
            <w:tcW w:w="1368"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Course 8</w:t>
            </w:r>
          </w:p>
        </w:tc>
        <w:tc>
          <w:tcPr>
            <w:tcW w:w="4320"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Knowledge and Curriculum</w:t>
            </w:r>
          </w:p>
        </w:tc>
        <w:tc>
          <w:tcPr>
            <w:tcW w:w="1260"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70</w:t>
            </w:r>
          </w:p>
        </w:tc>
        <w:tc>
          <w:tcPr>
            <w:tcW w:w="1440"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30</w:t>
            </w:r>
          </w:p>
        </w:tc>
        <w:tc>
          <w:tcPr>
            <w:tcW w:w="1188"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100</w:t>
            </w:r>
          </w:p>
        </w:tc>
      </w:tr>
      <w:tr w:rsidR="00424518" w:rsidRPr="00424518" w:rsidTr="00B35FF2">
        <w:tc>
          <w:tcPr>
            <w:tcW w:w="1368"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Course 9</w:t>
            </w:r>
          </w:p>
        </w:tc>
        <w:tc>
          <w:tcPr>
            <w:tcW w:w="4320"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Assessment for Learning</w:t>
            </w:r>
          </w:p>
        </w:tc>
        <w:tc>
          <w:tcPr>
            <w:tcW w:w="1260"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70</w:t>
            </w:r>
          </w:p>
        </w:tc>
        <w:tc>
          <w:tcPr>
            <w:tcW w:w="1440"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30</w:t>
            </w:r>
          </w:p>
        </w:tc>
        <w:tc>
          <w:tcPr>
            <w:tcW w:w="1188"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100</w:t>
            </w:r>
          </w:p>
        </w:tc>
      </w:tr>
      <w:tr w:rsidR="00424518" w:rsidRPr="00424518" w:rsidTr="00B35FF2">
        <w:tc>
          <w:tcPr>
            <w:tcW w:w="1368"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Course 10</w:t>
            </w:r>
          </w:p>
        </w:tc>
        <w:tc>
          <w:tcPr>
            <w:tcW w:w="4320"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Creating an Inclusive School</w:t>
            </w:r>
          </w:p>
        </w:tc>
        <w:tc>
          <w:tcPr>
            <w:tcW w:w="1260"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35</w:t>
            </w:r>
          </w:p>
        </w:tc>
        <w:tc>
          <w:tcPr>
            <w:tcW w:w="1440"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15</w:t>
            </w:r>
          </w:p>
        </w:tc>
        <w:tc>
          <w:tcPr>
            <w:tcW w:w="1188"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50</w:t>
            </w:r>
          </w:p>
        </w:tc>
      </w:tr>
      <w:tr w:rsidR="00424518" w:rsidRPr="00424518" w:rsidTr="00B35FF2">
        <w:trPr>
          <w:trHeight w:val="2110"/>
        </w:trPr>
        <w:tc>
          <w:tcPr>
            <w:tcW w:w="1368"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Course 11</w:t>
            </w:r>
          </w:p>
        </w:tc>
        <w:tc>
          <w:tcPr>
            <w:tcW w:w="4320"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Optional Courses: (Any one)</w:t>
            </w:r>
          </w:p>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1. Yoga, Health and Physical Education</w:t>
            </w:r>
          </w:p>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2. Environmental Education</w:t>
            </w:r>
          </w:p>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3. Values and peace Education</w:t>
            </w:r>
          </w:p>
        </w:tc>
        <w:tc>
          <w:tcPr>
            <w:tcW w:w="1260" w:type="dxa"/>
            <w:tcBorders>
              <w:right w:val="single" w:sz="4" w:space="0" w:color="auto"/>
            </w:tcBorders>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35</w:t>
            </w:r>
          </w:p>
          <w:p w:rsidR="00424518" w:rsidRPr="00424518" w:rsidRDefault="00424518" w:rsidP="00424518">
            <w:pPr>
              <w:spacing w:line="240" w:lineRule="auto"/>
              <w:jc w:val="center"/>
              <w:rPr>
                <w:rFonts w:ascii="Times New Roman" w:hAnsi="Times New Roman" w:cs="Times New Roman"/>
              </w:rPr>
            </w:pPr>
          </w:p>
          <w:p w:rsidR="00424518" w:rsidRPr="00424518" w:rsidRDefault="00424518" w:rsidP="00424518">
            <w:pPr>
              <w:spacing w:line="240" w:lineRule="auto"/>
              <w:jc w:val="center"/>
              <w:rPr>
                <w:rFonts w:ascii="Times New Roman" w:hAnsi="Times New Roman" w:cs="Times New Roman"/>
              </w:rPr>
            </w:pPr>
          </w:p>
        </w:tc>
        <w:tc>
          <w:tcPr>
            <w:tcW w:w="1440" w:type="dxa"/>
            <w:tcBorders>
              <w:left w:val="single" w:sz="4" w:space="0" w:color="auto"/>
              <w:right w:val="single" w:sz="4" w:space="0" w:color="auto"/>
            </w:tcBorders>
            <w:vAlign w:val="center"/>
          </w:tcPr>
          <w:p w:rsidR="00424518" w:rsidRPr="00424518" w:rsidRDefault="00424518" w:rsidP="00424518">
            <w:pPr>
              <w:spacing w:line="240" w:lineRule="auto"/>
              <w:ind w:left="402"/>
              <w:jc w:val="center"/>
              <w:rPr>
                <w:rFonts w:ascii="Times New Roman" w:hAnsi="Times New Roman" w:cs="Times New Roman"/>
              </w:rPr>
            </w:pPr>
            <w:r w:rsidRPr="00424518">
              <w:rPr>
                <w:rFonts w:ascii="Times New Roman" w:hAnsi="Times New Roman" w:cs="Times New Roman"/>
              </w:rPr>
              <w:t>15</w:t>
            </w:r>
          </w:p>
          <w:p w:rsidR="00424518" w:rsidRPr="00424518" w:rsidRDefault="00424518" w:rsidP="00424518">
            <w:pPr>
              <w:spacing w:line="240" w:lineRule="auto"/>
              <w:jc w:val="center"/>
              <w:rPr>
                <w:rFonts w:ascii="Times New Roman" w:hAnsi="Times New Roman" w:cs="Times New Roman"/>
              </w:rPr>
            </w:pPr>
          </w:p>
          <w:p w:rsidR="00424518" w:rsidRPr="00424518" w:rsidRDefault="00424518" w:rsidP="00424518">
            <w:pPr>
              <w:spacing w:line="240" w:lineRule="auto"/>
              <w:jc w:val="center"/>
              <w:rPr>
                <w:rFonts w:ascii="Times New Roman" w:hAnsi="Times New Roman" w:cs="Times New Roman"/>
              </w:rPr>
            </w:pPr>
          </w:p>
        </w:tc>
        <w:tc>
          <w:tcPr>
            <w:tcW w:w="1188" w:type="dxa"/>
            <w:tcBorders>
              <w:left w:val="single" w:sz="4" w:space="0" w:color="auto"/>
            </w:tcBorders>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 xml:space="preserve">       30</w:t>
            </w:r>
          </w:p>
          <w:p w:rsidR="00424518" w:rsidRPr="00424518" w:rsidRDefault="00424518" w:rsidP="00424518">
            <w:pPr>
              <w:spacing w:line="240" w:lineRule="auto"/>
              <w:rPr>
                <w:rFonts w:ascii="Times New Roman" w:hAnsi="Times New Roman" w:cs="Times New Roman"/>
              </w:rPr>
            </w:pPr>
          </w:p>
          <w:p w:rsidR="00424518" w:rsidRPr="00424518" w:rsidRDefault="00424518" w:rsidP="00424518">
            <w:pPr>
              <w:spacing w:line="240" w:lineRule="auto"/>
              <w:jc w:val="center"/>
              <w:rPr>
                <w:rFonts w:ascii="Times New Roman" w:hAnsi="Times New Roman" w:cs="Times New Roman"/>
              </w:rPr>
            </w:pPr>
          </w:p>
        </w:tc>
      </w:tr>
    </w:tbl>
    <w:p w:rsidR="00424518" w:rsidRPr="00424518" w:rsidRDefault="00424518" w:rsidP="00424518">
      <w:pPr>
        <w:spacing w:after="0" w:line="240" w:lineRule="auto"/>
        <w:jc w:val="both"/>
        <w:rPr>
          <w:rFonts w:ascii="Times New Roman" w:hAnsi="Times New Roman" w:cs="Times New Roman"/>
        </w:rPr>
      </w:pPr>
    </w:p>
    <w:p w:rsidR="00424518" w:rsidRPr="00424518" w:rsidRDefault="00424518" w:rsidP="00424518">
      <w:pPr>
        <w:spacing w:after="0" w:line="240" w:lineRule="auto"/>
        <w:jc w:val="center"/>
        <w:rPr>
          <w:rFonts w:ascii="Times New Roman" w:hAnsi="Times New Roman" w:cs="Times New Roman"/>
          <w:b/>
        </w:rPr>
      </w:pPr>
      <w:r w:rsidRPr="00424518">
        <w:rPr>
          <w:rFonts w:ascii="Times New Roman" w:hAnsi="Times New Roman" w:cs="Times New Roman"/>
          <w:b/>
        </w:rPr>
        <w:t>Engagement with the Field (EPC) for Second Year</w:t>
      </w:r>
    </w:p>
    <w:p w:rsidR="00424518" w:rsidRPr="00424518" w:rsidRDefault="00424518" w:rsidP="00424518">
      <w:pPr>
        <w:spacing w:after="0" w:line="240" w:lineRule="auto"/>
        <w:jc w:val="center"/>
        <w:rPr>
          <w:rFonts w:ascii="Times New Roman" w:hAnsi="Times New Roman" w:cs="Times New Roman"/>
          <w:b/>
        </w:rPr>
      </w:pPr>
      <w:r w:rsidRPr="00424518">
        <w:rPr>
          <w:rFonts w:ascii="Times New Roman" w:hAnsi="Times New Roman" w:cs="Times New Roman"/>
          <w:b/>
        </w:rPr>
        <w:t>Courses on Enhancing Professional Capacities (EPC)</w:t>
      </w:r>
    </w:p>
    <w:tbl>
      <w:tblPr>
        <w:tblStyle w:val="TableGrid"/>
        <w:tblW w:w="0" w:type="auto"/>
        <w:tblLook w:val="04A0"/>
      </w:tblPr>
      <w:tblGrid>
        <w:gridCol w:w="3192"/>
        <w:gridCol w:w="3192"/>
        <w:gridCol w:w="3192"/>
      </w:tblGrid>
      <w:tr w:rsidR="00424518" w:rsidRPr="00424518" w:rsidTr="00B35FF2">
        <w:tc>
          <w:tcPr>
            <w:tcW w:w="3192" w:type="dxa"/>
            <w:vAlign w:val="center"/>
          </w:tcPr>
          <w:p w:rsidR="00424518" w:rsidRPr="00424518" w:rsidRDefault="00424518" w:rsidP="00424518">
            <w:pPr>
              <w:spacing w:line="240" w:lineRule="auto"/>
              <w:rPr>
                <w:rFonts w:ascii="Times New Roman" w:hAnsi="Times New Roman" w:cs="Times New Roman"/>
              </w:rPr>
            </w:pPr>
            <w:r w:rsidRPr="00424518">
              <w:rPr>
                <w:rFonts w:ascii="Times New Roman" w:hAnsi="Times New Roman" w:cs="Times New Roman"/>
              </w:rPr>
              <w:t>Course EPC 4</w:t>
            </w:r>
          </w:p>
        </w:tc>
        <w:tc>
          <w:tcPr>
            <w:tcW w:w="3192" w:type="dxa"/>
            <w:vAlign w:val="center"/>
          </w:tcPr>
          <w:p w:rsidR="00424518" w:rsidRPr="00424518" w:rsidRDefault="00424518" w:rsidP="00424518">
            <w:pPr>
              <w:spacing w:line="240" w:lineRule="auto"/>
              <w:jc w:val="both"/>
              <w:rPr>
                <w:rFonts w:ascii="Times New Roman" w:hAnsi="Times New Roman" w:cs="Times New Roman"/>
              </w:rPr>
            </w:pPr>
            <w:r w:rsidRPr="00424518">
              <w:rPr>
                <w:rFonts w:ascii="Times New Roman" w:hAnsi="Times New Roman" w:cs="Times New Roman"/>
              </w:rPr>
              <w:t>Understanding the Self</w:t>
            </w:r>
          </w:p>
        </w:tc>
        <w:tc>
          <w:tcPr>
            <w:tcW w:w="3192"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50 Marks</w:t>
            </w:r>
          </w:p>
        </w:tc>
      </w:tr>
      <w:tr w:rsidR="00424518" w:rsidRPr="00424518" w:rsidTr="00B35FF2">
        <w:tc>
          <w:tcPr>
            <w:tcW w:w="3192" w:type="dxa"/>
            <w:vAlign w:val="center"/>
          </w:tcPr>
          <w:p w:rsidR="00424518" w:rsidRPr="00424518" w:rsidRDefault="00424518" w:rsidP="00424518">
            <w:pPr>
              <w:spacing w:line="240" w:lineRule="auto"/>
              <w:jc w:val="center"/>
              <w:rPr>
                <w:rFonts w:ascii="Times New Roman" w:hAnsi="Times New Roman" w:cs="Times New Roman"/>
              </w:rPr>
            </w:pPr>
          </w:p>
        </w:tc>
        <w:tc>
          <w:tcPr>
            <w:tcW w:w="3192" w:type="dxa"/>
            <w:vAlign w:val="center"/>
          </w:tcPr>
          <w:p w:rsidR="00424518" w:rsidRPr="00424518" w:rsidRDefault="00424518" w:rsidP="00424518">
            <w:pPr>
              <w:spacing w:line="240" w:lineRule="auto"/>
              <w:jc w:val="both"/>
              <w:rPr>
                <w:rFonts w:ascii="Times New Roman" w:hAnsi="Times New Roman" w:cs="Times New Roman"/>
              </w:rPr>
            </w:pPr>
            <w:r w:rsidRPr="00424518">
              <w:rPr>
                <w:rFonts w:ascii="Times New Roman" w:hAnsi="Times New Roman" w:cs="Times New Roman"/>
              </w:rPr>
              <w:t>School Internship</w:t>
            </w:r>
          </w:p>
        </w:tc>
        <w:tc>
          <w:tcPr>
            <w:tcW w:w="3192" w:type="dxa"/>
            <w:vAlign w:val="center"/>
          </w:tcPr>
          <w:p w:rsidR="00424518" w:rsidRPr="00424518" w:rsidRDefault="00424518" w:rsidP="00424518">
            <w:pPr>
              <w:spacing w:line="240" w:lineRule="auto"/>
              <w:jc w:val="center"/>
              <w:rPr>
                <w:rFonts w:ascii="Times New Roman" w:hAnsi="Times New Roman" w:cs="Times New Roman"/>
              </w:rPr>
            </w:pPr>
            <w:r w:rsidRPr="00424518">
              <w:rPr>
                <w:rFonts w:ascii="Times New Roman" w:hAnsi="Times New Roman" w:cs="Times New Roman"/>
              </w:rPr>
              <w:t>250 Marks</w:t>
            </w:r>
          </w:p>
        </w:tc>
      </w:tr>
      <w:tr w:rsidR="00424518" w:rsidRPr="00424518" w:rsidTr="00B35FF2">
        <w:tc>
          <w:tcPr>
            <w:tcW w:w="3192" w:type="dxa"/>
            <w:vAlign w:val="center"/>
          </w:tcPr>
          <w:p w:rsidR="00424518" w:rsidRPr="00424518" w:rsidRDefault="00424518" w:rsidP="00424518">
            <w:pPr>
              <w:spacing w:line="240" w:lineRule="auto"/>
              <w:jc w:val="center"/>
              <w:rPr>
                <w:rFonts w:ascii="Times New Roman" w:hAnsi="Times New Roman" w:cs="Times New Roman"/>
              </w:rPr>
            </w:pPr>
          </w:p>
        </w:tc>
        <w:tc>
          <w:tcPr>
            <w:tcW w:w="3192" w:type="dxa"/>
            <w:vAlign w:val="center"/>
          </w:tcPr>
          <w:p w:rsidR="00424518" w:rsidRPr="00424518" w:rsidRDefault="00424518" w:rsidP="00424518">
            <w:pPr>
              <w:spacing w:line="240" w:lineRule="auto"/>
              <w:jc w:val="both"/>
              <w:rPr>
                <w:rFonts w:ascii="Times New Roman" w:hAnsi="Times New Roman" w:cs="Times New Roman"/>
                <w:b/>
              </w:rPr>
            </w:pPr>
            <w:r w:rsidRPr="00424518">
              <w:rPr>
                <w:rFonts w:ascii="Times New Roman" w:hAnsi="Times New Roman" w:cs="Times New Roman"/>
                <w:b/>
              </w:rPr>
              <w:t>Total Marks</w:t>
            </w:r>
          </w:p>
        </w:tc>
        <w:tc>
          <w:tcPr>
            <w:tcW w:w="3192" w:type="dxa"/>
            <w:vAlign w:val="center"/>
          </w:tcPr>
          <w:p w:rsidR="00424518" w:rsidRPr="00424518" w:rsidRDefault="00424518" w:rsidP="00424518">
            <w:pPr>
              <w:spacing w:line="240" w:lineRule="auto"/>
              <w:jc w:val="center"/>
              <w:rPr>
                <w:rFonts w:ascii="Times New Roman" w:hAnsi="Times New Roman" w:cs="Times New Roman"/>
                <w:b/>
              </w:rPr>
            </w:pPr>
            <w:r w:rsidRPr="00424518">
              <w:rPr>
                <w:rFonts w:ascii="Times New Roman" w:hAnsi="Times New Roman" w:cs="Times New Roman"/>
                <w:b/>
              </w:rPr>
              <w:t>650 Marks</w:t>
            </w:r>
          </w:p>
        </w:tc>
      </w:tr>
    </w:tbl>
    <w:p w:rsidR="00424518" w:rsidRPr="00424518" w:rsidRDefault="00424518" w:rsidP="00424518">
      <w:pPr>
        <w:spacing w:after="0" w:line="240" w:lineRule="auto"/>
        <w:jc w:val="both"/>
        <w:rPr>
          <w:rFonts w:ascii="Times New Roman" w:hAnsi="Times New Roman" w:cs="Times New Roman"/>
        </w:rPr>
      </w:pPr>
    </w:p>
    <w:p w:rsidR="00424518" w:rsidRDefault="00424518" w:rsidP="00424518">
      <w:pPr>
        <w:spacing w:after="0" w:line="240" w:lineRule="auto"/>
        <w:jc w:val="both"/>
        <w:rPr>
          <w:rFonts w:ascii="Times New Roman" w:hAnsi="Times New Roman" w:cs="Times New Roman"/>
        </w:rPr>
      </w:pPr>
      <w:r w:rsidRPr="00424518">
        <w:rPr>
          <w:rFonts w:ascii="Times New Roman" w:hAnsi="Times New Roman" w:cs="Times New Roman"/>
          <w:b/>
        </w:rPr>
        <w:t>Note</w:t>
      </w:r>
      <w:r w:rsidRPr="00424518">
        <w:rPr>
          <w:rFonts w:ascii="Times New Roman" w:hAnsi="Times New Roman" w:cs="Times New Roman"/>
        </w:rPr>
        <w:t>: The course on ‘Enhancing Professional Capacities’ (EPC 4) is evaluated by continuous internal assessment.</w:t>
      </w:r>
    </w:p>
    <w:p w:rsidR="008A1140" w:rsidRDefault="008A1140" w:rsidP="00424518">
      <w:pPr>
        <w:spacing w:after="0" w:line="240" w:lineRule="auto"/>
        <w:jc w:val="both"/>
        <w:rPr>
          <w:rFonts w:ascii="Times New Roman" w:hAnsi="Times New Roman" w:cs="Times New Roman"/>
        </w:rPr>
      </w:pPr>
    </w:p>
    <w:p w:rsidR="00B666E5" w:rsidRDefault="00131437" w:rsidP="00424518">
      <w:pPr>
        <w:spacing w:after="0" w:line="240" w:lineRule="auto"/>
        <w:jc w:val="both"/>
        <w:rPr>
          <w:rFonts w:ascii="Times New Roman" w:hAnsi="Times New Roman" w:cs="Times New Roman"/>
          <w:b/>
          <w:sz w:val="28"/>
          <w:szCs w:val="28"/>
        </w:rPr>
      </w:pPr>
      <w:r w:rsidRPr="00131437">
        <w:rPr>
          <w:rFonts w:ascii="Times New Roman" w:hAnsi="Times New Roman" w:cs="Times New Roman"/>
          <w:b/>
          <w:sz w:val="28"/>
          <w:szCs w:val="28"/>
        </w:rPr>
        <w:t xml:space="preserve">Practical Examination </w:t>
      </w:r>
    </w:p>
    <w:p w:rsidR="008A1140" w:rsidRPr="008A1140" w:rsidRDefault="008A1140" w:rsidP="00461741">
      <w:pPr>
        <w:spacing w:after="0" w:line="360" w:lineRule="auto"/>
        <w:jc w:val="both"/>
        <w:rPr>
          <w:rFonts w:ascii="Times New Roman" w:hAnsi="Times New Roman" w:cs="Times New Roman"/>
          <w:sz w:val="24"/>
          <w:szCs w:val="24"/>
        </w:rPr>
      </w:pPr>
      <w:r>
        <w:rPr>
          <w:rFonts w:ascii="Times New Roman" w:hAnsi="Times New Roman" w:cs="Times New Roman"/>
          <w:b/>
          <w:sz w:val="28"/>
          <w:szCs w:val="28"/>
        </w:rPr>
        <w:tab/>
      </w:r>
      <w:proofErr w:type="spellStart"/>
      <w:r w:rsidRPr="008A1140">
        <w:rPr>
          <w:rFonts w:ascii="Times New Roman" w:hAnsi="Times New Roman" w:cs="Times New Roman"/>
          <w:sz w:val="24"/>
          <w:szCs w:val="24"/>
        </w:rPr>
        <w:t>Tamil</w:t>
      </w:r>
      <w:r>
        <w:rPr>
          <w:rFonts w:ascii="Times New Roman" w:hAnsi="Times New Roman" w:cs="Times New Roman"/>
          <w:sz w:val="24"/>
          <w:szCs w:val="24"/>
        </w:rPr>
        <w:t>Nadu</w:t>
      </w:r>
      <w:proofErr w:type="spellEnd"/>
      <w:r>
        <w:rPr>
          <w:rFonts w:ascii="Times New Roman" w:hAnsi="Times New Roman" w:cs="Times New Roman"/>
          <w:sz w:val="24"/>
          <w:szCs w:val="24"/>
        </w:rPr>
        <w:t xml:space="preserve"> </w:t>
      </w:r>
      <w:r w:rsidR="00B3451E">
        <w:rPr>
          <w:rFonts w:ascii="Times New Roman" w:hAnsi="Times New Roman" w:cs="Times New Roman"/>
          <w:sz w:val="24"/>
          <w:szCs w:val="24"/>
        </w:rPr>
        <w:t xml:space="preserve">Teachers Education University will conduct practical examination after the successful completion of 16 weeks of school internship in the second year. Practical Examination shall be normally conducted three months prior to the commencement of written examination. A panel consisting of two external members (one convener, one member) appointed by the university will examine the teaching competency of each candidate as mentioned in part-A below </w:t>
      </w:r>
      <w:r w:rsidR="002D358A">
        <w:rPr>
          <w:rFonts w:ascii="Times New Roman" w:hAnsi="Times New Roman" w:cs="Times New Roman"/>
          <w:sz w:val="24"/>
          <w:szCs w:val="24"/>
        </w:rPr>
        <w:t>and also his/her practical works, records and instructional materials as mentioned in part-B below.</w:t>
      </w:r>
    </w:p>
    <w:p w:rsidR="00131437" w:rsidRDefault="00131437" w:rsidP="00424518">
      <w:pPr>
        <w:spacing w:after="0" w:line="240" w:lineRule="auto"/>
        <w:jc w:val="both"/>
        <w:rPr>
          <w:rFonts w:ascii="Times New Roman" w:hAnsi="Times New Roman" w:cs="Times New Roman"/>
        </w:rPr>
      </w:pPr>
    </w:p>
    <w:p w:rsidR="00461741" w:rsidRDefault="00461741" w:rsidP="00424518">
      <w:pPr>
        <w:spacing w:after="0" w:line="240" w:lineRule="auto"/>
        <w:jc w:val="both"/>
        <w:rPr>
          <w:rFonts w:ascii="Times New Roman" w:hAnsi="Times New Roman" w:cs="Times New Roman"/>
        </w:rPr>
      </w:pPr>
    </w:p>
    <w:p w:rsidR="00461741" w:rsidRDefault="00461741" w:rsidP="00424518">
      <w:pPr>
        <w:spacing w:after="0" w:line="240" w:lineRule="auto"/>
        <w:jc w:val="both"/>
        <w:rPr>
          <w:rFonts w:ascii="Times New Roman" w:hAnsi="Times New Roman" w:cs="Times New Roman"/>
        </w:rPr>
      </w:pPr>
    </w:p>
    <w:p w:rsidR="00461741" w:rsidRDefault="00461741" w:rsidP="00424518">
      <w:pPr>
        <w:spacing w:after="0" w:line="240" w:lineRule="auto"/>
        <w:jc w:val="both"/>
        <w:rPr>
          <w:rFonts w:ascii="Times New Roman" w:hAnsi="Times New Roman" w:cs="Times New Roman"/>
        </w:rPr>
      </w:pPr>
    </w:p>
    <w:p w:rsidR="00461741" w:rsidRDefault="00461741" w:rsidP="00424518">
      <w:pPr>
        <w:spacing w:after="0" w:line="240" w:lineRule="auto"/>
        <w:jc w:val="both"/>
        <w:rPr>
          <w:rFonts w:ascii="Times New Roman" w:hAnsi="Times New Roman" w:cs="Times New Roman"/>
        </w:rPr>
      </w:pPr>
    </w:p>
    <w:tbl>
      <w:tblPr>
        <w:tblStyle w:val="TableGrid"/>
        <w:tblW w:w="0" w:type="auto"/>
        <w:tblInd w:w="-162" w:type="dxa"/>
        <w:tblLayout w:type="fixed"/>
        <w:tblLook w:val="04A0"/>
      </w:tblPr>
      <w:tblGrid>
        <w:gridCol w:w="1260"/>
        <w:gridCol w:w="6277"/>
        <w:gridCol w:w="1890"/>
      </w:tblGrid>
      <w:tr w:rsidR="00B666E5" w:rsidRPr="00555C4A" w:rsidTr="00DA7A01">
        <w:trPr>
          <w:trHeight w:val="782"/>
        </w:trPr>
        <w:tc>
          <w:tcPr>
            <w:tcW w:w="1260" w:type="dxa"/>
          </w:tcPr>
          <w:p w:rsidR="00B666E5" w:rsidRPr="00555C4A" w:rsidRDefault="00B666E5" w:rsidP="00DA7A01">
            <w:pPr>
              <w:spacing w:after="0" w:line="240" w:lineRule="auto"/>
              <w:rPr>
                <w:rFonts w:ascii="Times New Roman" w:hAnsi="Times New Roman" w:cs="Times New Roman"/>
                <w:b/>
                <w:sz w:val="28"/>
                <w:szCs w:val="28"/>
              </w:rPr>
            </w:pPr>
            <w:r w:rsidRPr="00555C4A">
              <w:rPr>
                <w:rFonts w:ascii="Times New Roman" w:hAnsi="Times New Roman" w:cs="Times New Roman"/>
                <w:b/>
                <w:sz w:val="28"/>
                <w:szCs w:val="28"/>
              </w:rPr>
              <w:t>Activity No.</w:t>
            </w:r>
          </w:p>
        </w:tc>
        <w:tc>
          <w:tcPr>
            <w:tcW w:w="6277" w:type="dxa"/>
          </w:tcPr>
          <w:p w:rsidR="00461741" w:rsidRDefault="00461741" w:rsidP="004617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Part – A</w:t>
            </w:r>
          </w:p>
          <w:p w:rsidR="00B666E5" w:rsidRDefault="00B666E5" w:rsidP="00461741">
            <w:pPr>
              <w:spacing w:after="0" w:line="240" w:lineRule="auto"/>
              <w:jc w:val="center"/>
              <w:rPr>
                <w:rFonts w:ascii="Times New Roman" w:hAnsi="Times New Roman" w:cs="Times New Roman"/>
                <w:b/>
                <w:sz w:val="28"/>
                <w:szCs w:val="28"/>
              </w:rPr>
            </w:pPr>
            <w:r w:rsidRPr="00555C4A">
              <w:rPr>
                <w:rFonts w:ascii="Times New Roman" w:hAnsi="Times New Roman" w:cs="Times New Roman"/>
                <w:b/>
                <w:sz w:val="28"/>
                <w:szCs w:val="28"/>
              </w:rPr>
              <w:t>Assessment  of Teaching Competency</w:t>
            </w:r>
          </w:p>
          <w:p w:rsidR="00F016E9" w:rsidRPr="00555C4A" w:rsidRDefault="00F016E9" w:rsidP="00DA7A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(Level 1 + Level 2)</w:t>
            </w:r>
          </w:p>
        </w:tc>
        <w:tc>
          <w:tcPr>
            <w:tcW w:w="1890" w:type="dxa"/>
          </w:tcPr>
          <w:p w:rsidR="00B666E5" w:rsidRPr="00555C4A" w:rsidRDefault="00355E26" w:rsidP="00DA7A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w:t>
            </w:r>
          </w:p>
        </w:tc>
      </w:tr>
      <w:tr w:rsidR="00B666E5" w:rsidRPr="00555C4A" w:rsidTr="00C57C97">
        <w:trPr>
          <w:trHeight w:val="440"/>
        </w:trPr>
        <w:tc>
          <w:tcPr>
            <w:tcW w:w="1260" w:type="dxa"/>
          </w:tcPr>
          <w:p w:rsidR="00461741" w:rsidRDefault="00461741" w:rsidP="00C57C97">
            <w:pPr>
              <w:jc w:val="center"/>
              <w:rPr>
                <w:rFonts w:ascii="Times New Roman" w:hAnsi="Times New Roman" w:cs="Times New Roman"/>
                <w:sz w:val="24"/>
                <w:szCs w:val="24"/>
              </w:rPr>
            </w:pPr>
          </w:p>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1</w:t>
            </w:r>
          </w:p>
        </w:tc>
        <w:tc>
          <w:tcPr>
            <w:tcW w:w="6277" w:type="dxa"/>
          </w:tcPr>
          <w:p w:rsidR="00461741" w:rsidRPr="00461741" w:rsidRDefault="00461741" w:rsidP="00C57C97">
            <w:pPr>
              <w:rPr>
                <w:rFonts w:ascii="Times New Roman" w:hAnsi="Times New Roman" w:cs="Times New Roman"/>
                <w:b/>
                <w:sz w:val="24"/>
                <w:szCs w:val="24"/>
              </w:rPr>
            </w:pPr>
            <w:r w:rsidRPr="00461741">
              <w:rPr>
                <w:rFonts w:ascii="Times New Roman" w:hAnsi="Times New Roman" w:cs="Times New Roman"/>
                <w:b/>
                <w:sz w:val="24"/>
                <w:szCs w:val="24"/>
              </w:rPr>
              <w:t>Part-B</w:t>
            </w:r>
          </w:p>
          <w:p w:rsidR="00B666E5" w:rsidRPr="002B330B" w:rsidRDefault="00B666E5" w:rsidP="00C57C97">
            <w:pPr>
              <w:rPr>
                <w:rFonts w:ascii="Times New Roman" w:hAnsi="Times New Roman" w:cs="Times New Roman"/>
                <w:sz w:val="24"/>
                <w:szCs w:val="24"/>
              </w:rPr>
            </w:pPr>
            <w:r w:rsidRPr="002B330B">
              <w:rPr>
                <w:rFonts w:ascii="Times New Roman" w:hAnsi="Times New Roman" w:cs="Times New Roman"/>
                <w:sz w:val="24"/>
                <w:szCs w:val="24"/>
              </w:rPr>
              <w:t>Observation Record Level  I</w:t>
            </w:r>
          </w:p>
        </w:tc>
        <w:tc>
          <w:tcPr>
            <w:tcW w:w="1890" w:type="dxa"/>
          </w:tcPr>
          <w:p w:rsidR="00461741" w:rsidRDefault="00461741" w:rsidP="00C57C97">
            <w:pPr>
              <w:jc w:val="center"/>
              <w:rPr>
                <w:rFonts w:ascii="Times New Roman" w:hAnsi="Times New Roman" w:cs="Times New Roman"/>
                <w:sz w:val="24"/>
                <w:szCs w:val="24"/>
              </w:rPr>
            </w:pPr>
          </w:p>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5</w:t>
            </w:r>
          </w:p>
        </w:tc>
      </w:tr>
      <w:tr w:rsidR="00B666E5" w:rsidRPr="00555C4A" w:rsidTr="00C57C97">
        <w:trPr>
          <w:trHeight w:val="440"/>
        </w:trPr>
        <w:tc>
          <w:tcPr>
            <w:tcW w:w="126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2</w:t>
            </w:r>
          </w:p>
        </w:tc>
        <w:tc>
          <w:tcPr>
            <w:tcW w:w="6277" w:type="dxa"/>
          </w:tcPr>
          <w:p w:rsidR="00B666E5" w:rsidRPr="002B330B" w:rsidRDefault="00B666E5" w:rsidP="00C57C97">
            <w:pPr>
              <w:rPr>
                <w:rFonts w:ascii="Times New Roman" w:hAnsi="Times New Roman" w:cs="Times New Roman"/>
                <w:sz w:val="24"/>
                <w:szCs w:val="24"/>
              </w:rPr>
            </w:pPr>
            <w:r w:rsidRPr="002B330B">
              <w:rPr>
                <w:rFonts w:ascii="Times New Roman" w:hAnsi="Times New Roman" w:cs="Times New Roman"/>
                <w:sz w:val="24"/>
                <w:szCs w:val="24"/>
              </w:rPr>
              <w:t>Demonstration Record Level  I</w:t>
            </w:r>
          </w:p>
        </w:tc>
        <w:tc>
          <w:tcPr>
            <w:tcW w:w="189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5</w:t>
            </w:r>
          </w:p>
        </w:tc>
      </w:tr>
      <w:tr w:rsidR="00B666E5" w:rsidRPr="00555C4A" w:rsidTr="00C57C97">
        <w:trPr>
          <w:trHeight w:val="440"/>
        </w:trPr>
        <w:tc>
          <w:tcPr>
            <w:tcW w:w="126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3.</w:t>
            </w:r>
          </w:p>
        </w:tc>
        <w:tc>
          <w:tcPr>
            <w:tcW w:w="6277" w:type="dxa"/>
          </w:tcPr>
          <w:p w:rsidR="00B666E5" w:rsidRPr="002B330B" w:rsidRDefault="00B666E5" w:rsidP="00C57C97">
            <w:pPr>
              <w:rPr>
                <w:rFonts w:ascii="Times New Roman" w:hAnsi="Times New Roman" w:cs="Times New Roman"/>
                <w:sz w:val="24"/>
                <w:szCs w:val="24"/>
              </w:rPr>
            </w:pPr>
            <w:r w:rsidRPr="002B330B">
              <w:rPr>
                <w:rFonts w:ascii="Times New Roman" w:hAnsi="Times New Roman" w:cs="Times New Roman"/>
                <w:sz w:val="24"/>
                <w:szCs w:val="24"/>
              </w:rPr>
              <w:t>Lesson Plan Record Level I (30 lesson Plans)</w:t>
            </w:r>
          </w:p>
        </w:tc>
        <w:tc>
          <w:tcPr>
            <w:tcW w:w="189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20</w:t>
            </w:r>
          </w:p>
        </w:tc>
      </w:tr>
      <w:tr w:rsidR="00B666E5" w:rsidRPr="00555C4A" w:rsidTr="00C57C97">
        <w:trPr>
          <w:trHeight w:val="440"/>
        </w:trPr>
        <w:tc>
          <w:tcPr>
            <w:tcW w:w="126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4.</w:t>
            </w:r>
          </w:p>
        </w:tc>
        <w:tc>
          <w:tcPr>
            <w:tcW w:w="6277" w:type="dxa"/>
          </w:tcPr>
          <w:p w:rsidR="00B666E5" w:rsidRPr="002B330B" w:rsidRDefault="00B666E5" w:rsidP="00C57C97">
            <w:pPr>
              <w:rPr>
                <w:rFonts w:ascii="Times New Roman" w:hAnsi="Times New Roman" w:cs="Times New Roman"/>
                <w:sz w:val="24"/>
                <w:szCs w:val="24"/>
              </w:rPr>
            </w:pPr>
            <w:r w:rsidRPr="002B330B">
              <w:rPr>
                <w:rFonts w:ascii="Times New Roman" w:hAnsi="Times New Roman" w:cs="Times New Roman"/>
                <w:sz w:val="24"/>
                <w:szCs w:val="24"/>
              </w:rPr>
              <w:t>Instructional Materials Record Level  I</w:t>
            </w:r>
          </w:p>
        </w:tc>
        <w:tc>
          <w:tcPr>
            <w:tcW w:w="189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10</w:t>
            </w:r>
          </w:p>
        </w:tc>
      </w:tr>
      <w:tr w:rsidR="00B666E5" w:rsidRPr="00555C4A" w:rsidTr="00C57C97">
        <w:trPr>
          <w:trHeight w:val="440"/>
        </w:trPr>
        <w:tc>
          <w:tcPr>
            <w:tcW w:w="126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5.</w:t>
            </w:r>
          </w:p>
        </w:tc>
        <w:tc>
          <w:tcPr>
            <w:tcW w:w="6277" w:type="dxa"/>
          </w:tcPr>
          <w:p w:rsidR="00B666E5" w:rsidRPr="002B330B" w:rsidRDefault="00B666E5" w:rsidP="00C57C97">
            <w:pPr>
              <w:rPr>
                <w:rFonts w:ascii="Times New Roman" w:hAnsi="Times New Roman" w:cs="Times New Roman"/>
                <w:sz w:val="24"/>
                <w:szCs w:val="24"/>
              </w:rPr>
            </w:pPr>
            <w:r w:rsidRPr="002B330B">
              <w:rPr>
                <w:rFonts w:ascii="Times New Roman" w:hAnsi="Times New Roman" w:cs="Times New Roman"/>
                <w:sz w:val="24"/>
                <w:szCs w:val="24"/>
              </w:rPr>
              <w:t>Test and Measurement Record Level  I</w:t>
            </w:r>
          </w:p>
        </w:tc>
        <w:tc>
          <w:tcPr>
            <w:tcW w:w="189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10</w:t>
            </w:r>
          </w:p>
        </w:tc>
      </w:tr>
      <w:tr w:rsidR="00B666E5" w:rsidRPr="00555C4A" w:rsidTr="00C57C97">
        <w:trPr>
          <w:trHeight w:val="440"/>
        </w:trPr>
        <w:tc>
          <w:tcPr>
            <w:tcW w:w="126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6.</w:t>
            </w:r>
          </w:p>
        </w:tc>
        <w:tc>
          <w:tcPr>
            <w:tcW w:w="6277" w:type="dxa"/>
          </w:tcPr>
          <w:p w:rsidR="00B666E5" w:rsidRPr="002B330B" w:rsidRDefault="00B666E5" w:rsidP="00C57C97">
            <w:pPr>
              <w:rPr>
                <w:rFonts w:ascii="Times New Roman" w:hAnsi="Times New Roman" w:cs="Times New Roman"/>
                <w:sz w:val="24"/>
                <w:szCs w:val="24"/>
              </w:rPr>
            </w:pPr>
            <w:r w:rsidRPr="002B330B">
              <w:rPr>
                <w:rFonts w:ascii="Times New Roman" w:hAnsi="Times New Roman" w:cs="Times New Roman"/>
                <w:sz w:val="24"/>
                <w:szCs w:val="24"/>
              </w:rPr>
              <w:t>Observation Record Level  II</w:t>
            </w:r>
          </w:p>
        </w:tc>
        <w:tc>
          <w:tcPr>
            <w:tcW w:w="189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5</w:t>
            </w:r>
          </w:p>
        </w:tc>
      </w:tr>
      <w:tr w:rsidR="00B666E5" w:rsidRPr="00555C4A" w:rsidTr="00C57C97">
        <w:trPr>
          <w:trHeight w:val="530"/>
        </w:trPr>
        <w:tc>
          <w:tcPr>
            <w:tcW w:w="126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7.</w:t>
            </w:r>
          </w:p>
        </w:tc>
        <w:tc>
          <w:tcPr>
            <w:tcW w:w="6277" w:type="dxa"/>
          </w:tcPr>
          <w:p w:rsidR="00B666E5" w:rsidRPr="002B330B" w:rsidRDefault="00B666E5" w:rsidP="00C57C97">
            <w:pPr>
              <w:rPr>
                <w:rFonts w:ascii="Times New Roman" w:hAnsi="Times New Roman" w:cs="Times New Roman"/>
                <w:sz w:val="24"/>
                <w:szCs w:val="24"/>
              </w:rPr>
            </w:pPr>
            <w:r w:rsidRPr="002B330B">
              <w:rPr>
                <w:rFonts w:ascii="Times New Roman" w:hAnsi="Times New Roman" w:cs="Times New Roman"/>
                <w:sz w:val="24"/>
                <w:szCs w:val="24"/>
              </w:rPr>
              <w:t>Demonstration Record Level  II</w:t>
            </w:r>
          </w:p>
        </w:tc>
        <w:tc>
          <w:tcPr>
            <w:tcW w:w="189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5</w:t>
            </w:r>
          </w:p>
        </w:tc>
      </w:tr>
      <w:tr w:rsidR="00B666E5" w:rsidRPr="00555C4A" w:rsidTr="00C57C97">
        <w:trPr>
          <w:trHeight w:val="440"/>
        </w:trPr>
        <w:tc>
          <w:tcPr>
            <w:tcW w:w="126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8.</w:t>
            </w:r>
          </w:p>
        </w:tc>
        <w:tc>
          <w:tcPr>
            <w:tcW w:w="6277" w:type="dxa"/>
          </w:tcPr>
          <w:p w:rsidR="00B666E5" w:rsidRPr="002B330B" w:rsidRDefault="00B666E5" w:rsidP="00C57C97">
            <w:pPr>
              <w:rPr>
                <w:rFonts w:ascii="Times New Roman" w:hAnsi="Times New Roman" w:cs="Times New Roman"/>
                <w:sz w:val="24"/>
                <w:szCs w:val="24"/>
              </w:rPr>
            </w:pPr>
            <w:r w:rsidRPr="002B330B">
              <w:rPr>
                <w:rFonts w:ascii="Times New Roman" w:hAnsi="Times New Roman" w:cs="Times New Roman"/>
                <w:sz w:val="24"/>
                <w:szCs w:val="24"/>
              </w:rPr>
              <w:t>Lesson Plan Record Level II (30 lesson Plans)</w:t>
            </w:r>
          </w:p>
        </w:tc>
        <w:tc>
          <w:tcPr>
            <w:tcW w:w="189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20</w:t>
            </w:r>
          </w:p>
        </w:tc>
      </w:tr>
      <w:tr w:rsidR="00B666E5" w:rsidRPr="00555C4A" w:rsidTr="00C57C97">
        <w:trPr>
          <w:trHeight w:val="440"/>
        </w:trPr>
        <w:tc>
          <w:tcPr>
            <w:tcW w:w="126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9.</w:t>
            </w:r>
          </w:p>
        </w:tc>
        <w:tc>
          <w:tcPr>
            <w:tcW w:w="6277" w:type="dxa"/>
          </w:tcPr>
          <w:p w:rsidR="00B666E5" w:rsidRPr="002B330B" w:rsidRDefault="00B666E5" w:rsidP="00C57C97">
            <w:pPr>
              <w:rPr>
                <w:rFonts w:ascii="Times New Roman" w:hAnsi="Times New Roman" w:cs="Times New Roman"/>
                <w:sz w:val="24"/>
                <w:szCs w:val="24"/>
              </w:rPr>
            </w:pPr>
            <w:r w:rsidRPr="002B330B">
              <w:rPr>
                <w:rFonts w:ascii="Times New Roman" w:hAnsi="Times New Roman" w:cs="Times New Roman"/>
                <w:sz w:val="24"/>
                <w:szCs w:val="24"/>
              </w:rPr>
              <w:t>Instructional Materials Record Level  II</w:t>
            </w:r>
          </w:p>
        </w:tc>
        <w:tc>
          <w:tcPr>
            <w:tcW w:w="189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10</w:t>
            </w:r>
          </w:p>
        </w:tc>
      </w:tr>
      <w:tr w:rsidR="00B666E5" w:rsidRPr="00555C4A" w:rsidTr="00C57C97">
        <w:trPr>
          <w:trHeight w:val="440"/>
        </w:trPr>
        <w:tc>
          <w:tcPr>
            <w:tcW w:w="126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10</w:t>
            </w:r>
          </w:p>
        </w:tc>
        <w:tc>
          <w:tcPr>
            <w:tcW w:w="6277" w:type="dxa"/>
          </w:tcPr>
          <w:p w:rsidR="00B666E5" w:rsidRPr="002B330B" w:rsidRDefault="00B666E5" w:rsidP="00C57C97">
            <w:pPr>
              <w:rPr>
                <w:rFonts w:ascii="Times New Roman" w:hAnsi="Times New Roman" w:cs="Times New Roman"/>
                <w:sz w:val="24"/>
                <w:szCs w:val="24"/>
              </w:rPr>
            </w:pPr>
            <w:r w:rsidRPr="002B330B">
              <w:rPr>
                <w:rFonts w:ascii="Times New Roman" w:hAnsi="Times New Roman" w:cs="Times New Roman"/>
                <w:sz w:val="24"/>
                <w:szCs w:val="24"/>
              </w:rPr>
              <w:t>Test and Measurement Record Level  II</w:t>
            </w:r>
          </w:p>
        </w:tc>
        <w:tc>
          <w:tcPr>
            <w:tcW w:w="189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10</w:t>
            </w:r>
          </w:p>
        </w:tc>
      </w:tr>
      <w:tr w:rsidR="00B666E5" w:rsidRPr="00555C4A" w:rsidTr="00C57C97">
        <w:trPr>
          <w:trHeight w:val="440"/>
        </w:trPr>
        <w:tc>
          <w:tcPr>
            <w:tcW w:w="126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11.</w:t>
            </w:r>
          </w:p>
        </w:tc>
        <w:tc>
          <w:tcPr>
            <w:tcW w:w="6277" w:type="dxa"/>
          </w:tcPr>
          <w:p w:rsidR="00B666E5" w:rsidRPr="002B330B" w:rsidRDefault="00B666E5" w:rsidP="00C57C97">
            <w:pPr>
              <w:ind w:left="2880" w:hanging="2880"/>
              <w:rPr>
                <w:rFonts w:ascii="Times New Roman" w:hAnsi="Times New Roman" w:cs="Times New Roman"/>
                <w:sz w:val="24"/>
                <w:szCs w:val="24"/>
              </w:rPr>
            </w:pPr>
            <w:r w:rsidRPr="002B330B">
              <w:rPr>
                <w:rFonts w:ascii="Times New Roman" w:hAnsi="Times New Roman" w:cs="Times New Roman"/>
                <w:sz w:val="24"/>
                <w:szCs w:val="24"/>
              </w:rPr>
              <w:t>Teaching skills (Mini-teaching) Practice Record</w:t>
            </w:r>
          </w:p>
        </w:tc>
        <w:tc>
          <w:tcPr>
            <w:tcW w:w="189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10</w:t>
            </w:r>
          </w:p>
        </w:tc>
      </w:tr>
      <w:tr w:rsidR="00B666E5" w:rsidRPr="00555C4A" w:rsidTr="00C57C97">
        <w:trPr>
          <w:trHeight w:val="440"/>
        </w:trPr>
        <w:tc>
          <w:tcPr>
            <w:tcW w:w="126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12</w:t>
            </w:r>
          </w:p>
        </w:tc>
        <w:tc>
          <w:tcPr>
            <w:tcW w:w="6277" w:type="dxa"/>
          </w:tcPr>
          <w:p w:rsidR="00B666E5" w:rsidRPr="002B330B" w:rsidRDefault="00B666E5" w:rsidP="00C57C97">
            <w:pPr>
              <w:rPr>
                <w:rFonts w:ascii="Times New Roman" w:hAnsi="Times New Roman" w:cs="Times New Roman"/>
                <w:sz w:val="24"/>
                <w:szCs w:val="24"/>
              </w:rPr>
            </w:pPr>
            <w:r w:rsidRPr="002B330B">
              <w:rPr>
                <w:rFonts w:ascii="Times New Roman" w:hAnsi="Times New Roman" w:cs="Times New Roman"/>
                <w:sz w:val="24"/>
                <w:szCs w:val="24"/>
              </w:rPr>
              <w:t>Visit to Innovative schools and Healthy Practices</w:t>
            </w:r>
          </w:p>
        </w:tc>
        <w:tc>
          <w:tcPr>
            <w:tcW w:w="189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5</w:t>
            </w:r>
          </w:p>
        </w:tc>
      </w:tr>
      <w:tr w:rsidR="00B666E5" w:rsidRPr="00555C4A" w:rsidTr="00C57C97">
        <w:trPr>
          <w:trHeight w:val="440"/>
        </w:trPr>
        <w:tc>
          <w:tcPr>
            <w:tcW w:w="126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13</w:t>
            </w:r>
          </w:p>
        </w:tc>
        <w:tc>
          <w:tcPr>
            <w:tcW w:w="6277" w:type="dxa"/>
          </w:tcPr>
          <w:p w:rsidR="00B666E5" w:rsidRPr="002B330B" w:rsidRDefault="00B666E5" w:rsidP="00C57C97">
            <w:pPr>
              <w:rPr>
                <w:rFonts w:ascii="Times New Roman" w:hAnsi="Times New Roman" w:cs="Times New Roman"/>
                <w:sz w:val="24"/>
                <w:szCs w:val="24"/>
              </w:rPr>
            </w:pPr>
            <w:r w:rsidRPr="002B330B">
              <w:rPr>
                <w:rFonts w:ascii="Times New Roman" w:hAnsi="Times New Roman" w:cs="Times New Roman"/>
                <w:sz w:val="24"/>
                <w:szCs w:val="24"/>
              </w:rPr>
              <w:t>Students Portfolios/ CCE Record</w:t>
            </w:r>
          </w:p>
        </w:tc>
        <w:tc>
          <w:tcPr>
            <w:tcW w:w="189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10</w:t>
            </w:r>
          </w:p>
        </w:tc>
      </w:tr>
      <w:tr w:rsidR="00B666E5" w:rsidRPr="00555C4A" w:rsidTr="00C57C97">
        <w:trPr>
          <w:trHeight w:val="440"/>
        </w:trPr>
        <w:tc>
          <w:tcPr>
            <w:tcW w:w="126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14</w:t>
            </w:r>
          </w:p>
        </w:tc>
        <w:tc>
          <w:tcPr>
            <w:tcW w:w="6277" w:type="dxa"/>
          </w:tcPr>
          <w:p w:rsidR="00B666E5" w:rsidRPr="002B330B" w:rsidRDefault="00B666E5" w:rsidP="00C57C97">
            <w:pPr>
              <w:rPr>
                <w:rFonts w:ascii="Times New Roman" w:hAnsi="Times New Roman" w:cs="Times New Roman"/>
                <w:sz w:val="24"/>
                <w:szCs w:val="24"/>
              </w:rPr>
            </w:pPr>
            <w:r w:rsidRPr="002B330B">
              <w:rPr>
                <w:rFonts w:ascii="Times New Roman" w:hAnsi="Times New Roman" w:cs="Times New Roman"/>
                <w:sz w:val="24"/>
                <w:szCs w:val="24"/>
              </w:rPr>
              <w:t xml:space="preserve">Reflective Journal- Diary </w:t>
            </w:r>
          </w:p>
        </w:tc>
        <w:tc>
          <w:tcPr>
            <w:tcW w:w="189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5</w:t>
            </w:r>
          </w:p>
        </w:tc>
      </w:tr>
      <w:tr w:rsidR="00B666E5" w:rsidRPr="00555C4A" w:rsidTr="00C57C97">
        <w:trPr>
          <w:trHeight w:val="530"/>
        </w:trPr>
        <w:tc>
          <w:tcPr>
            <w:tcW w:w="126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15.</w:t>
            </w:r>
          </w:p>
        </w:tc>
        <w:tc>
          <w:tcPr>
            <w:tcW w:w="6277" w:type="dxa"/>
          </w:tcPr>
          <w:p w:rsidR="00B666E5" w:rsidRPr="002B330B" w:rsidRDefault="00B666E5" w:rsidP="00C57C97">
            <w:pPr>
              <w:rPr>
                <w:rFonts w:ascii="Times New Roman" w:hAnsi="Times New Roman" w:cs="Times New Roman"/>
                <w:sz w:val="24"/>
                <w:szCs w:val="24"/>
              </w:rPr>
            </w:pPr>
            <w:r w:rsidRPr="002B330B">
              <w:rPr>
                <w:rFonts w:ascii="Times New Roman" w:hAnsi="Times New Roman" w:cs="Times New Roman"/>
                <w:sz w:val="24"/>
                <w:szCs w:val="24"/>
              </w:rPr>
              <w:t>Environmental Education Record</w:t>
            </w:r>
          </w:p>
        </w:tc>
        <w:tc>
          <w:tcPr>
            <w:tcW w:w="189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10</w:t>
            </w:r>
          </w:p>
        </w:tc>
      </w:tr>
      <w:tr w:rsidR="00B666E5" w:rsidRPr="00555C4A" w:rsidTr="00C57C97">
        <w:tc>
          <w:tcPr>
            <w:tcW w:w="126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16</w:t>
            </w:r>
          </w:p>
        </w:tc>
        <w:tc>
          <w:tcPr>
            <w:tcW w:w="6277" w:type="dxa"/>
          </w:tcPr>
          <w:p w:rsidR="00B666E5" w:rsidRPr="002B330B" w:rsidRDefault="00B666E5" w:rsidP="00C57C97">
            <w:pPr>
              <w:rPr>
                <w:rFonts w:ascii="Times New Roman" w:hAnsi="Times New Roman" w:cs="Times New Roman"/>
                <w:sz w:val="24"/>
                <w:szCs w:val="24"/>
              </w:rPr>
            </w:pPr>
            <w:r w:rsidRPr="002B330B">
              <w:rPr>
                <w:rFonts w:ascii="Times New Roman" w:hAnsi="Times New Roman" w:cs="Times New Roman"/>
                <w:sz w:val="24"/>
                <w:szCs w:val="24"/>
              </w:rPr>
              <w:t>Community based Engagement/skill Development Record</w:t>
            </w:r>
          </w:p>
        </w:tc>
        <w:tc>
          <w:tcPr>
            <w:tcW w:w="1890" w:type="dxa"/>
          </w:tcPr>
          <w:p w:rsidR="00B666E5" w:rsidRPr="002B330B" w:rsidRDefault="00B666E5" w:rsidP="00C57C97">
            <w:pPr>
              <w:jc w:val="center"/>
              <w:rPr>
                <w:rFonts w:ascii="Times New Roman" w:hAnsi="Times New Roman" w:cs="Times New Roman"/>
                <w:sz w:val="24"/>
                <w:szCs w:val="24"/>
              </w:rPr>
            </w:pPr>
            <w:r w:rsidRPr="002B330B">
              <w:rPr>
                <w:rFonts w:ascii="Times New Roman" w:hAnsi="Times New Roman" w:cs="Times New Roman"/>
                <w:sz w:val="24"/>
                <w:szCs w:val="24"/>
              </w:rPr>
              <w:t>10</w:t>
            </w:r>
          </w:p>
        </w:tc>
      </w:tr>
      <w:tr w:rsidR="00B666E5" w:rsidRPr="00555C4A" w:rsidTr="00C57C97">
        <w:tc>
          <w:tcPr>
            <w:tcW w:w="1260" w:type="dxa"/>
          </w:tcPr>
          <w:p w:rsidR="00B666E5" w:rsidRPr="00555C4A" w:rsidRDefault="00B666E5" w:rsidP="00C57C97">
            <w:pPr>
              <w:rPr>
                <w:rFonts w:ascii="Times New Roman" w:hAnsi="Times New Roman" w:cs="Times New Roman"/>
                <w:sz w:val="28"/>
                <w:szCs w:val="28"/>
              </w:rPr>
            </w:pPr>
          </w:p>
        </w:tc>
        <w:tc>
          <w:tcPr>
            <w:tcW w:w="6277" w:type="dxa"/>
          </w:tcPr>
          <w:p w:rsidR="00B666E5" w:rsidRPr="00555C4A" w:rsidRDefault="00B666E5" w:rsidP="00C57C97">
            <w:pPr>
              <w:rPr>
                <w:rFonts w:ascii="Times New Roman" w:hAnsi="Times New Roman" w:cs="Times New Roman"/>
                <w:b/>
                <w:sz w:val="28"/>
                <w:szCs w:val="28"/>
              </w:rPr>
            </w:pPr>
            <w:r w:rsidRPr="00555C4A">
              <w:rPr>
                <w:rFonts w:ascii="Times New Roman" w:hAnsi="Times New Roman" w:cs="Times New Roman"/>
                <w:b/>
                <w:sz w:val="28"/>
                <w:szCs w:val="28"/>
              </w:rPr>
              <w:t xml:space="preserve">                         Total</w:t>
            </w:r>
          </w:p>
        </w:tc>
        <w:tc>
          <w:tcPr>
            <w:tcW w:w="1890" w:type="dxa"/>
          </w:tcPr>
          <w:p w:rsidR="00B666E5" w:rsidRPr="00555C4A" w:rsidRDefault="00DA7A01" w:rsidP="00C57C97">
            <w:pPr>
              <w:jc w:val="center"/>
              <w:rPr>
                <w:rFonts w:ascii="Times New Roman" w:hAnsi="Times New Roman" w:cs="Times New Roman"/>
                <w:b/>
                <w:sz w:val="28"/>
                <w:szCs w:val="28"/>
              </w:rPr>
            </w:pPr>
            <w:r>
              <w:rPr>
                <w:rFonts w:ascii="Times New Roman" w:hAnsi="Times New Roman" w:cs="Times New Roman"/>
                <w:b/>
                <w:sz w:val="28"/>
                <w:szCs w:val="28"/>
              </w:rPr>
              <w:t>2</w:t>
            </w:r>
            <w:r w:rsidR="00B666E5" w:rsidRPr="00555C4A">
              <w:rPr>
                <w:rFonts w:ascii="Times New Roman" w:hAnsi="Times New Roman" w:cs="Times New Roman"/>
                <w:b/>
                <w:sz w:val="28"/>
                <w:szCs w:val="28"/>
              </w:rPr>
              <w:t>50</w:t>
            </w:r>
          </w:p>
        </w:tc>
      </w:tr>
    </w:tbl>
    <w:p w:rsidR="00B666E5" w:rsidRDefault="00B666E5" w:rsidP="00424518">
      <w:pPr>
        <w:spacing w:after="0" w:line="240" w:lineRule="auto"/>
        <w:jc w:val="both"/>
        <w:rPr>
          <w:rFonts w:ascii="Times New Roman" w:hAnsi="Times New Roman" w:cs="Times New Roman"/>
        </w:rPr>
      </w:pPr>
    </w:p>
    <w:p w:rsidR="00B666E5" w:rsidRPr="00424518" w:rsidRDefault="00B666E5" w:rsidP="00424518">
      <w:pPr>
        <w:spacing w:after="0" w:line="240" w:lineRule="auto"/>
        <w:jc w:val="both"/>
        <w:rPr>
          <w:rFonts w:ascii="Times New Roman" w:hAnsi="Times New Roman" w:cs="Times New Roman"/>
        </w:rPr>
      </w:pPr>
    </w:p>
    <w:p w:rsidR="00424518" w:rsidRPr="00424518" w:rsidRDefault="00424518" w:rsidP="00424518">
      <w:pPr>
        <w:spacing w:after="0" w:line="240" w:lineRule="auto"/>
        <w:jc w:val="both"/>
        <w:rPr>
          <w:rFonts w:ascii="Times New Roman" w:hAnsi="Times New Roman" w:cs="Times New Roman"/>
          <w:b/>
        </w:rPr>
      </w:pPr>
      <w:r w:rsidRPr="00424518">
        <w:rPr>
          <w:rFonts w:ascii="Times New Roman" w:hAnsi="Times New Roman" w:cs="Times New Roman"/>
          <w:b/>
        </w:rPr>
        <w:t>PRACTICAL COMPONENTS IN THE FIRST YEAR 4WEEK INTERNSHIP</w:t>
      </w:r>
    </w:p>
    <w:p w:rsidR="00424518" w:rsidRPr="00424518" w:rsidRDefault="00424518" w:rsidP="00424518">
      <w:pPr>
        <w:spacing w:after="0" w:line="240" w:lineRule="auto"/>
        <w:jc w:val="both"/>
        <w:rPr>
          <w:rFonts w:ascii="Times New Roman" w:hAnsi="Times New Roman" w:cs="Times New Roman"/>
        </w:rPr>
      </w:pPr>
      <w:r w:rsidRPr="00424518">
        <w:rPr>
          <w:rFonts w:ascii="Times New Roman" w:hAnsi="Times New Roman" w:cs="Times New Roman"/>
          <w:b/>
        </w:rPr>
        <w:t>1</w:t>
      </w:r>
      <w:r w:rsidRPr="00424518">
        <w:rPr>
          <w:rFonts w:ascii="Times New Roman" w:hAnsi="Times New Roman" w:cs="Times New Roman"/>
        </w:rPr>
        <w:t>. Lesson Plan Writing and Achievement Test Construction</w:t>
      </w:r>
      <w:r w:rsidRPr="00424518">
        <w:rPr>
          <w:rFonts w:ascii="Times New Roman" w:hAnsi="Times New Roman" w:cs="Times New Roman"/>
        </w:rPr>
        <w:tab/>
      </w:r>
      <w:r w:rsidRPr="00424518">
        <w:rPr>
          <w:rFonts w:ascii="Times New Roman" w:hAnsi="Times New Roman" w:cs="Times New Roman"/>
        </w:rPr>
        <w:tab/>
      </w:r>
      <w:r w:rsidRPr="00424518">
        <w:rPr>
          <w:rFonts w:ascii="Times New Roman" w:hAnsi="Times New Roman" w:cs="Times New Roman"/>
        </w:rPr>
        <w:tab/>
        <w:t xml:space="preserve">        -</w:t>
      </w:r>
      <w:r w:rsidRPr="00424518">
        <w:rPr>
          <w:rFonts w:ascii="Times New Roman" w:hAnsi="Times New Roman" w:cs="Times New Roman"/>
        </w:rPr>
        <w:tab/>
      </w:r>
      <w:r>
        <w:rPr>
          <w:rFonts w:ascii="Times New Roman" w:hAnsi="Times New Roman" w:cs="Times New Roman"/>
        </w:rPr>
        <w:t xml:space="preserve"> </w:t>
      </w:r>
      <w:r w:rsidR="00B666E5">
        <w:rPr>
          <w:rFonts w:ascii="Times New Roman" w:hAnsi="Times New Roman" w:cs="Times New Roman"/>
        </w:rPr>
        <w:t xml:space="preserve"> 2 we</w:t>
      </w:r>
      <w:r w:rsidRPr="00424518">
        <w:rPr>
          <w:rFonts w:ascii="Times New Roman" w:hAnsi="Times New Roman" w:cs="Times New Roman"/>
        </w:rPr>
        <w:t>eks</w:t>
      </w:r>
    </w:p>
    <w:p w:rsidR="00424518" w:rsidRPr="00424518" w:rsidRDefault="00424518" w:rsidP="00424518">
      <w:pPr>
        <w:spacing w:after="0" w:line="240" w:lineRule="auto"/>
        <w:jc w:val="both"/>
        <w:rPr>
          <w:rFonts w:ascii="Times New Roman" w:hAnsi="Times New Roman" w:cs="Times New Roman"/>
        </w:rPr>
      </w:pPr>
      <w:r w:rsidRPr="00424518">
        <w:rPr>
          <w:rFonts w:ascii="Times New Roman" w:hAnsi="Times New Roman" w:cs="Times New Roman"/>
        </w:rPr>
        <w:t>2. Teaching Skills Practice (Mini-teaching)</w:t>
      </w:r>
      <w:r w:rsidRPr="00424518">
        <w:rPr>
          <w:rFonts w:ascii="Times New Roman" w:hAnsi="Times New Roman" w:cs="Times New Roman"/>
        </w:rPr>
        <w:tab/>
      </w:r>
      <w:r w:rsidRPr="00424518">
        <w:rPr>
          <w:rFonts w:ascii="Times New Roman" w:hAnsi="Times New Roman" w:cs="Times New Roman"/>
        </w:rPr>
        <w:tab/>
      </w:r>
      <w:r w:rsidRPr="00424518">
        <w:rPr>
          <w:rFonts w:ascii="Times New Roman" w:hAnsi="Times New Roman" w:cs="Times New Roman"/>
        </w:rPr>
        <w:tab/>
      </w:r>
      <w:r w:rsidRPr="00424518">
        <w:rPr>
          <w:rFonts w:ascii="Times New Roman" w:hAnsi="Times New Roman" w:cs="Times New Roman"/>
        </w:rPr>
        <w:tab/>
      </w:r>
      <w:r w:rsidRPr="00424518">
        <w:rPr>
          <w:rFonts w:ascii="Times New Roman" w:hAnsi="Times New Roman" w:cs="Times New Roman"/>
        </w:rPr>
        <w:tab/>
        <w:t xml:space="preserve">         -</w:t>
      </w:r>
      <w:r w:rsidRPr="00424518">
        <w:rPr>
          <w:rFonts w:ascii="Times New Roman" w:hAnsi="Times New Roman" w:cs="Times New Roman"/>
        </w:rPr>
        <w:tab/>
      </w:r>
      <w:r>
        <w:rPr>
          <w:rFonts w:ascii="Times New Roman" w:hAnsi="Times New Roman" w:cs="Times New Roman"/>
        </w:rPr>
        <w:t xml:space="preserve"> </w:t>
      </w:r>
      <w:r w:rsidRPr="00424518">
        <w:rPr>
          <w:rFonts w:ascii="Times New Roman" w:hAnsi="Times New Roman" w:cs="Times New Roman"/>
        </w:rPr>
        <w:t xml:space="preserve"> 1 week</w:t>
      </w:r>
    </w:p>
    <w:p w:rsidR="00424518" w:rsidRPr="00424518" w:rsidRDefault="00746CC0" w:rsidP="00424518">
      <w:pPr>
        <w:spacing w:after="0" w:line="240" w:lineRule="auto"/>
        <w:jc w:val="both"/>
        <w:rPr>
          <w:rFonts w:ascii="Times New Roman" w:hAnsi="Times New Roman" w:cs="Times New Roman"/>
        </w:rPr>
      </w:pPr>
      <w:r w:rsidRPr="00746CC0">
        <w:rPr>
          <w:rFonts w:ascii="Times New Roman" w:hAnsi="Times New Roman" w:cs="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385.5pt;margin-top:17.85pt;width:67.5pt;height:0;z-index:251660288" o:connectortype="straight"/>
        </w:pict>
      </w:r>
      <w:r w:rsidR="00424518" w:rsidRPr="00424518">
        <w:rPr>
          <w:rFonts w:ascii="Times New Roman" w:hAnsi="Times New Roman" w:cs="Times New Roman"/>
        </w:rPr>
        <w:t xml:space="preserve">3. Visit to </w:t>
      </w:r>
      <w:proofErr w:type="gramStart"/>
      <w:r w:rsidR="00424518" w:rsidRPr="00424518">
        <w:rPr>
          <w:rFonts w:ascii="Times New Roman" w:hAnsi="Times New Roman" w:cs="Times New Roman"/>
        </w:rPr>
        <w:t>Innovative  Schools</w:t>
      </w:r>
      <w:proofErr w:type="gramEnd"/>
      <w:r w:rsidR="00424518" w:rsidRPr="00424518">
        <w:rPr>
          <w:rFonts w:ascii="Times New Roman" w:hAnsi="Times New Roman" w:cs="Times New Roman"/>
        </w:rPr>
        <w:tab/>
      </w:r>
      <w:r w:rsidR="00424518" w:rsidRPr="00424518">
        <w:rPr>
          <w:rFonts w:ascii="Times New Roman" w:hAnsi="Times New Roman" w:cs="Times New Roman"/>
        </w:rPr>
        <w:tab/>
      </w:r>
      <w:r w:rsidR="00424518" w:rsidRPr="00424518">
        <w:rPr>
          <w:rFonts w:ascii="Times New Roman" w:hAnsi="Times New Roman" w:cs="Times New Roman"/>
        </w:rPr>
        <w:tab/>
      </w:r>
      <w:r w:rsidR="00424518" w:rsidRPr="00424518">
        <w:rPr>
          <w:rFonts w:ascii="Times New Roman" w:hAnsi="Times New Roman" w:cs="Times New Roman"/>
        </w:rPr>
        <w:tab/>
      </w:r>
      <w:r w:rsidR="00424518" w:rsidRPr="00424518">
        <w:rPr>
          <w:rFonts w:ascii="Times New Roman" w:hAnsi="Times New Roman" w:cs="Times New Roman"/>
        </w:rPr>
        <w:tab/>
      </w:r>
      <w:r w:rsidR="00424518" w:rsidRPr="00424518">
        <w:rPr>
          <w:rFonts w:ascii="Times New Roman" w:hAnsi="Times New Roman" w:cs="Times New Roman"/>
        </w:rPr>
        <w:tab/>
        <w:t xml:space="preserve">         -</w:t>
      </w:r>
      <w:r w:rsidR="00424518" w:rsidRPr="00424518">
        <w:rPr>
          <w:rFonts w:ascii="Times New Roman" w:hAnsi="Times New Roman" w:cs="Times New Roman"/>
        </w:rPr>
        <w:tab/>
        <w:t xml:space="preserve">              1 week</w:t>
      </w:r>
    </w:p>
    <w:p w:rsidR="00424518" w:rsidRPr="00424518" w:rsidRDefault="00424518" w:rsidP="00424518">
      <w:pPr>
        <w:spacing w:after="0" w:line="240" w:lineRule="auto"/>
        <w:jc w:val="both"/>
        <w:rPr>
          <w:rFonts w:ascii="Times New Roman" w:hAnsi="Times New Roman" w:cs="Times New Roman"/>
        </w:rPr>
      </w:pPr>
      <w:r w:rsidRPr="00424518">
        <w:rPr>
          <w:rFonts w:ascii="Times New Roman" w:hAnsi="Times New Roman" w:cs="Times New Roman"/>
        </w:rPr>
        <w:tab/>
      </w:r>
      <w:r w:rsidRPr="00424518">
        <w:rPr>
          <w:rFonts w:ascii="Times New Roman" w:hAnsi="Times New Roman" w:cs="Times New Roman"/>
        </w:rPr>
        <w:tab/>
      </w:r>
      <w:r w:rsidRPr="00424518">
        <w:rPr>
          <w:rFonts w:ascii="Times New Roman" w:hAnsi="Times New Roman" w:cs="Times New Roman"/>
        </w:rPr>
        <w:tab/>
      </w:r>
      <w:r w:rsidRPr="00424518">
        <w:rPr>
          <w:rFonts w:ascii="Times New Roman" w:hAnsi="Times New Roman" w:cs="Times New Roman"/>
        </w:rPr>
        <w:tab/>
      </w:r>
      <w:r w:rsidRPr="00424518">
        <w:rPr>
          <w:rFonts w:ascii="Times New Roman" w:hAnsi="Times New Roman" w:cs="Times New Roman"/>
        </w:rPr>
        <w:tab/>
      </w:r>
      <w:r w:rsidRPr="00424518">
        <w:rPr>
          <w:rFonts w:ascii="Times New Roman" w:hAnsi="Times New Roman" w:cs="Times New Roman"/>
        </w:rPr>
        <w:tab/>
      </w:r>
      <w:r w:rsidRPr="00424518">
        <w:rPr>
          <w:rFonts w:ascii="Times New Roman" w:hAnsi="Times New Roman" w:cs="Times New Roman"/>
        </w:rPr>
        <w:tab/>
      </w:r>
      <w:r w:rsidRPr="00424518">
        <w:rPr>
          <w:rFonts w:ascii="Times New Roman" w:hAnsi="Times New Roman" w:cs="Times New Roman"/>
        </w:rPr>
        <w:tab/>
        <w:t xml:space="preserve">                                          </w:t>
      </w:r>
    </w:p>
    <w:p w:rsidR="0025000A" w:rsidRDefault="0025000A" w:rsidP="00424518">
      <w:pPr>
        <w:spacing w:after="0" w:line="240" w:lineRule="auto"/>
        <w:jc w:val="both"/>
        <w:rPr>
          <w:rFonts w:ascii="Times New Roman" w:hAnsi="Times New Roman" w:cs="Times New Roman"/>
        </w:rPr>
      </w:pPr>
      <w:r>
        <w:rPr>
          <w:rFonts w:ascii="Times New Roman" w:hAnsi="Times New Roman" w:cs="Times New Roman"/>
        </w:rPr>
        <w:t xml:space="preserve">          </w:t>
      </w:r>
      <w:r w:rsidR="00424518" w:rsidRPr="00424518">
        <w:rPr>
          <w:rFonts w:ascii="Times New Roman" w:hAnsi="Times New Roman" w:cs="Times New Roman"/>
        </w:rPr>
        <w:t xml:space="preserve">                                                                                         </w:t>
      </w:r>
      <w:r>
        <w:rPr>
          <w:rFonts w:ascii="Times New Roman" w:hAnsi="Times New Roman" w:cs="Times New Roman"/>
        </w:rPr>
        <w:t xml:space="preserve">                                   </w:t>
      </w:r>
      <w:r w:rsidR="00424518" w:rsidRPr="00424518">
        <w:rPr>
          <w:rFonts w:ascii="Times New Roman" w:hAnsi="Times New Roman" w:cs="Times New Roman"/>
        </w:rPr>
        <w:t xml:space="preserve"> </w:t>
      </w:r>
      <w:r w:rsidR="00424518">
        <w:rPr>
          <w:rFonts w:ascii="Times New Roman" w:hAnsi="Times New Roman" w:cs="Times New Roman"/>
        </w:rPr>
        <w:t>4weeks</w:t>
      </w:r>
      <w:r w:rsidR="00424518" w:rsidRPr="00424518">
        <w:rPr>
          <w:rFonts w:ascii="Times New Roman" w:hAnsi="Times New Roman" w:cs="Times New Roman"/>
        </w:rPr>
        <w:t xml:space="preserve"> </w:t>
      </w:r>
    </w:p>
    <w:p w:rsidR="00424518" w:rsidRPr="00424518" w:rsidRDefault="0025000A" w:rsidP="00424518">
      <w:pPr>
        <w:spacing w:after="0" w:line="240" w:lineRule="auto"/>
        <w:jc w:val="both"/>
        <w:rPr>
          <w:rFonts w:ascii="Times New Roman" w:hAnsi="Times New Roman" w:cs="Times New Roman"/>
        </w:rPr>
      </w:pPr>
      <w:r>
        <w:rPr>
          <w:rFonts w:ascii="Times New Roman" w:hAnsi="Times New Roman" w:cs="Times New Roman"/>
        </w:rPr>
        <w:t xml:space="preserve">                                                                                                                                  _________</w:t>
      </w:r>
      <w:r w:rsidR="00424518" w:rsidRPr="00424518">
        <w:rPr>
          <w:rFonts w:ascii="Times New Roman" w:hAnsi="Times New Roman" w:cs="Times New Roman"/>
        </w:rPr>
        <w:t xml:space="preserve">                    </w:t>
      </w:r>
      <w:r>
        <w:rPr>
          <w:rFonts w:ascii="Times New Roman" w:hAnsi="Times New Roman" w:cs="Times New Roman"/>
        </w:rPr>
        <w:t xml:space="preserve">                                         </w:t>
      </w:r>
    </w:p>
    <w:p w:rsidR="00424518" w:rsidRPr="00424518" w:rsidRDefault="00424518" w:rsidP="00424518">
      <w:pPr>
        <w:spacing w:after="0" w:line="240" w:lineRule="auto"/>
        <w:jc w:val="both"/>
        <w:rPr>
          <w:rFonts w:ascii="Times New Roman" w:hAnsi="Times New Roman" w:cs="Times New Roman"/>
          <w:b/>
        </w:rPr>
      </w:pPr>
      <w:r w:rsidRPr="00424518">
        <w:rPr>
          <w:rFonts w:ascii="Times New Roman" w:hAnsi="Times New Roman" w:cs="Times New Roman"/>
          <w:b/>
        </w:rPr>
        <w:t>PRACTICAL COMPONENT IN THE SECOND YEAR 16 WEEKS INTERSHIP</w:t>
      </w:r>
    </w:p>
    <w:p w:rsidR="00424518" w:rsidRPr="00424518" w:rsidRDefault="00424518" w:rsidP="00424518">
      <w:pPr>
        <w:spacing w:after="0" w:line="240" w:lineRule="auto"/>
        <w:jc w:val="both"/>
        <w:rPr>
          <w:rFonts w:ascii="Times New Roman" w:hAnsi="Times New Roman" w:cs="Times New Roman"/>
        </w:rPr>
      </w:pPr>
      <w:r w:rsidRPr="00424518">
        <w:rPr>
          <w:rFonts w:ascii="Times New Roman" w:hAnsi="Times New Roman" w:cs="Times New Roman"/>
        </w:rPr>
        <w:t>1.  Observation of Regular Class Teacher in Regular Classroom</w:t>
      </w:r>
      <w:r w:rsidRPr="00424518">
        <w:rPr>
          <w:rFonts w:ascii="Times New Roman" w:hAnsi="Times New Roman" w:cs="Times New Roman"/>
        </w:rPr>
        <w:tab/>
        <w:t xml:space="preserve"> </w:t>
      </w:r>
      <w:r w:rsidRPr="00424518">
        <w:rPr>
          <w:rFonts w:ascii="Times New Roman" w:hAnsi="Times New Roman" w:cs="Times New Roman"/>
        </w:rPr>
        <w:tab/>
        <w:t>-</w:t>
      </w:r>
      <w:r w:rsidRPr="00424518">
        <w:rPr>
          <w:rFonts w:ascii="Times New Roman" w:hAnsi="Times New Roman" w:cs="Times New Roman"/>
        </w:rPr>
        <w:tab/>
        <w:t xml:space="preserve">               1 week</w:t>
      </w:r>
    </w:p>
    <w:p w:rsidR="00424518" w:rsidRPr="00424518" w:rsidRDefault="00424518" w:rsidP="00424518">
      <w:pPr>
        <w:spacing w:after="0" w:line="240" w:lineRule="auto"/>
        <w:jc w:val="both"/>
        <w:rPr>
          <w:rFonts w:ascii="Times New Roman" w:hAnsi="Times New Roman" w:cs="Times New Roman"/>
        </w:rPr>
      </w:pPr>
      <w:r w:rsidRPr="00424518">
        <w:rPr>
          <w:rFonts w:ascii="Times New Roman" w:hAnsi="Times New Roman" w:cs="Times New Roman"/>
        </w:rPr>
        <w:t>2. Intensive Teaching Practice (Teaching 30 lessons, lesson</w:t>
      </w:r>
    </w:p>
    <w:p w:rsidR="00424518" w:rsidRPr="00424518" w:rsidRDefault="00424518" w:rsidP="00424518">
      <w:pPr>
        <w:spacing w:after="0" w:line="240" w:lineRule="auto"/>
        <w:jc w:val="both"/>
        <w:rPr>
          <w:rFonts w:ascii="Times New Roman" w:hAnsi="Times New Roman" w:cs="Times New Roman"/>
        </w:rPr>
      </w:pPr>
      <w:r w:rsidRPr="00424518">
        <w:rPr>
          <w:rFonts w:ascii="Times New Roman" w:hAnsi="Times New Roman" w:cs="Times New Roman"/>
        </w:rPr>
        <w:lastRenderedPageBreak/>
        <w:t xml:space="preserve"> </w:t>
      </w:r>
      <w:proofErr w:type="gramStart"/>
      <w:r w:rsidRPr="00424518">
        <w:rPr>
          <w:rFonts w:ascii="Times New Roman" w:hAnsi="Times New Roman" w:cs="Times New Roman"/>
        </w:rPr>
        <w:t>plan</w:t>
      </w:r>
      <w:proofErr w:type="gramEnd"/>
      <w:r w:rsidRPr="00424518">
        <w:rPr>
          <w:rFonts w:ascii="Times New Roman" w:hAnsi="Times New Roman" w:cs="Times New Roman"/>
        </w:rPr>
        <w:t xml:space="preserve"> preparation, preparation of teaching-learning</w:t>
      </w:r>
    </w:p>
    <w:p w:rsidR="00424518" w:rsidRPr="00424518" w:rsidRDefault="00424518" w:rsidP="00424518">
      <w:pPr>
        <w:spacing w:after="0" w:line="240" w:lineRule="auto"/>
        <w:jc w:val="both"/>
        <w:rPr>
          <w:rFonts w:ascii="Times New Roman" w:hAnsi="Times New Roman" w:cs="Times New Roman"/>
        </w:rPr>
      </w:pPr>
      <w:r w:rsidRPr="00424518">
        <w:rPr>
          <w:rFonts w:ascii="Times New Roman" w:hAnsi="Times New Roman" w:cs="Times New Roman"/>
        </w:rPr>
        <w:t xml:space="preserve"> </w:t>
      </w:r>
      <w:proofErr w:type="gramStart"/>
      <w:r w:rsidRPr="00424518">
        <w:rPr>
          <w:rFonts w:ascii="Times New Roman" w:hAnsi="Times New Roman" w:cs="Times New Roman"/>
        </w:rPr>
        <w:t>materials</w:t>
      </w:r>
      <w:proofErr w:type="gramEnd"/>
      <w:r w:rsidRPr="00424518">
        <w:rPr>
          <w:rFonts w:ascii="Times New Roman" w:hAnsi="Times New Roman" w:cs="Times New Roman"/>
        </w:rPr>
        <w:t xml:space="preserve">, conducting test &amp; measurement, knowing the </w:t>
      </w:r>
    </w:p>
    <w:p w:rsidR="00424518" w:rsidRPr="00424518" w:rsidRDefault="00424518" w:rsidP="00424518">
      <w:pPr>
        <w:spacing w:after="0" w:line="240" w:lineRule="auto"/>
        <w:jc w:val="both"/>
        <w:rPr>
          <w:rFonts w:ascii="Times New Roman" w:hAnsi="Times New Roman" w:cs="Times New Roman"/>
        </w:rPr>
      </w:pPr>
      <w:proofErr w:type="gramStart"/>
      <w:r w:rsidRPr="00424518">
        <w:rPr>
          <w:rFonts w:ascii="Times New Roman" w:hAnsi="Times New Roman" w:cs="Times New Roman"/>
        </w:rPr>
        <w:t>self</w:t>
      </w:r>
      <w:proofErr w:type="gramEnd"/>
      <w:r w:rsidRPr="00424518">
        <w:rPr>
          <w:rFonts w:ascii="Times New Roman" w:hAnsi="Times New Roman" w:cs="Times New Roman"/>
        </w:rPr>
        <w:t xml:space="preserve"> / psychological tests, conduct of school assembly, </w:t>
      </w:r>
    </w:p>
    <w:p w:rsidR="00424518" w:rsidRPr="00424518" w:rsidRDefault="00746CC0" w:rsidP="00424518">
      <w:pPr>
        <w:spacing w:after="0" w:line="240" w:lineRule="auto"/>
        <w:jc w:val="both"/>
        <w:rPr>
          <w:rFonts w:ascii="Times New Roman" w:hAnsi="Times New Roman" w:cs="Times New Roman"/>
        </w:rPr>
      </w:pPr>
      <w:r w:rsidRPr="00746CC0">
        <w:rPr>
          <w:rFonts w:ascii="Times New Roman" w:hAnsi="Times New Roman" w:cs="Times New Roman"/>
          <w:noProof/>
        </w:rPr>
        <w:pict>
          <v:shape id="_x0000_s1027" type="#_x0000_t32" style="position:absolute;left:0;text-align:left;margin-left:387.75pt;margin-top:16.95pt;width:63pt;height:0;z-index:251661312" o:connectortype="straight"/>
        </w:pict>
      </w:r>
      <w:proofErr w:type="gramStart"/>
      <w:r w:rsidR="00424518" w:rsidRPr="00424518">
        <w:rPr>
          <w:rFonts w:ascii="Times New Roman" w:hAnsi="Times New Roman" w:cs="Times New Roman"/>
        </w:rPr>
        <w:t>organization</w:t>
      </w:r>
      <w:proofErr w:type="gramEnd"/>
      <w:r w:rsidR="00424518" w:rsidRPr="00424518">
        <w:rPr>
          <w:rFonts w:ascii="Times New Roman" w:hAnsi="Times New Roman" w:cs="Times New Roman"/>
        </w:rPr>
        <w:t xml:space="preserve"> of PTA meeting, conducting case study)</w:t>
      </w:r>
      <w:r w:rsidR="00424518" w:rsidRPr="00424518">
        <w:rPr>
          <w:rFonts w:ascii="Times New Roman" w:hAnsi="Times New Roman" w:cs="Times New Roman"/>
        </w:rPr>
        <w:tab/>
      </w:r>
      <w:r w:rsidR="00424518" w:rsidRPr="00424518">
        <w:rPr>
          <w:rFonts w:ascii="Times New Roman" w:hAnsi="Times New Roman" w:cs="Times New Roman"/>
        </w:rPr>
        <w:tab/>
      </w:r>
      <w:r w:rsidR="00424518" w:rsidRPr="00424518">
        <w:rPr>
          <w:rFonts w:ascii="Times New Roman" w:hAnsi="Times New Roman" w:cs="Times New Roman"/>
        </w:rPr>
        <w:tab/>
        <w:t xml:space="preserve">                 -        15week</w:t>
      </w:r>
      <w:r w:rsidR="00424518">
        <w:rPr>
          <w:rFonts w:ascii="Times New Roman" w:hAnsi="Times New Roman" w:cs="Times New Roman"/>
        </w:rPr>
        <w:t>s</w:t>
      </w:r>
    </w:p>
    <w:p w:rsidR="00424518" w:rsidRPr="00424518" w:rsidRDefault="00424518" w:rsidP="00424518">
      <w:pPr>
        <w:spacing w:after="0" w:line="276" w:lineRule="auto"/>
        <w:jc w:val="both"/>
        <w:rPr>
          <w:rFonts w:ascii="Times New Roman" w:hAnsi="Times New Roman" w:cs="Times New Roman"/>
        </w:rPr>
      </w:pPr>
      <w:r w:rsidRPr="00424518">
        <w:rPr>
          <w:rFonts w:ascii="Times New Roman" w:hAnsi="Times New Roman" w:cs="Times New Roman"/>
        </w:rPr>
        <w:tab/>
      </w:r>
      <w:r w:rsidRPr="00424518">
        <w:rPr>
          <w:rFonts w:ascii="Times New Roman" w:hAnsi="Times New Roman" w:cs="Times New Roman"/>
        </w:rPr>
        <w:tab/>
      </w:r>
      <w:r w:rsidRPr="00424518">
        <w:rPr>
          <w:rFonts w:ascii="Times New Roman" w:hAnsi="Times New Roman" w:cs="Times New Roman"/>
        </w:rPr>
        <w:tab/>
      </w:r>
      <w:r w:rsidRPr="00424518">
        <w:rPr>
          <w:rFonts w:ascii="Times New Roman" w:hAnsi="Times New Roman" w:cs="Times New Roman"/>
        </w:rPr>
        <w:tab/>
      </w:r>
      <w:r w:rsidRPr="00424518">
        <w:rPr>
          <w:rFonts w:ascii="Times New Roman" w:hAnsi="Times New Roman" w:cs="Times New Roman"/>
        </w:rPr>
        <w:tab/>
      </w:r>
      <w:r w:rsidRPr="00424518">
        <w:rPr>
          <w:rFonts w:ascii="Times New Roman" w:hAnsi="Times New Roman" w:cs="Times New Roman"/>
        </w:rPr>
        <w:tab/>
      </w:r>
      <w:r w:rsidRPr="00424518">
        <w:rPr>
          <w:rFonts w:ascii="Times New Roman" w:hAnsi="Times New Roman" w:cs="Times New Roman"/>
        </w:rPr>
        <w:tab/>
      </w:r>
      <w:r w:rsidRPr="00424518">
        <w:rPr>
          <w:rFonts w:ascii="Times New Roman" w:hAnsi="Times New Roman" w:cs="Times New Roman"/>
        </w:rPr>
        <w:tab/>
      </w:r>
      <w:r w:rsidRPr="00424518">
        <w:rPr>
          <w:rFonts w:ascii="Times New Roman" w:hAnsi="Times New Roman" w:cs="Times New Roman"/>
        </w:rPr>
        <w:tab/>
      </w:r>
      <w:r w:rsidRPr="00424518">
        <w:rPr>
          <w:rFonts w:ascii="Times New Roman" w:hAnsi="Times New Roman" w:cs="Times New Roman"/>
        </w:rPr>
        <w:tab/>
        <w:t xml:space="preserve">            </w:t>
      </w:r>
    </w:p>
    <w:p w:rsidR="00424518" w:rsidRPr="00424518" w:rsidRDefault="00424518" w:rsidP="00424518">
      <w:pPr>
        <w:spacing w:after="0" w:line="276" w:lineRule="auto"/>
        <w:jc w:val="both"/>
        <w:rPr>
          <w:rFonts w:ascii="Times New Roman" w:hAnsi="Times New Roman" w:cs="Times New Roman"/>
        </w:rPr>
      </w:pPr>
      <w:r w:rsidRPr="00424518">
        <w:rPr>
          <w:rFonts w:ascii="Times New Roman" w:hAnsi="Times New Roman" w:cs="Times New Roman"/>
        </w:rPr>
        <w:t xml:space="preserve">                                                                                                                                      16 weeks</w:t>
      </w:r>
    </w:p>
    <w:p w:rsidR="00424518" w:rsidRPr="00B666E5" w:rsidRDefault="00424518" w:rsidP="00B666E5">
      <w:pPr>
        <w:spacing w:after="0" w:line="276" w:lineRule="auto"/>
        <w:jc w:val="center"/>
        <w:rPr>
          <w:rFonts w:ascii="Times New Roman" w:hAnsi="Times New Roman" w:cs="Times New Roman"/>
          <w:b/>
        </w:rPr>
      </w:pPr>
      <w:r w:rsidRPr="00424518">
        <w:rPr>
          <w:rFonts w:ascii="Times New Roman" w:hAnsi="Times New Roman" w:cs="Times New Roman"/>
          <w:b/>
        </w:rPr>
        <w:t xml:space="preserve">                                                                                                                               __________  </w:t>
      </w:r>
    </w:p>
    <w:p w:rsidR="00461741" w:rsidRDefault="00461741" w:rsidP="00944E27">
      <w:pPr>
        <w:rPr>
          <w:rFonts w:ascii="Times New Roman" w:hAnsi="Times New Roman" w:cs="Times New Roman"/>
          <w:b/>
          <w:sz w:val="24"/>
          <w:szCs w:val="24"/>
        </w:rPr>
      </w:pPr>
    </w:p>
    <w:p w:rsidR="00944E27" w:rsidRPr="00944E27" w:rsidRDefault="00944E27" w:rsidP="00944E27">
      <w:pPr>
        <w:rPr>
          <w:rFonts w:ascii="Times New Roman" w:hAnsi="Times New Roman" w:cs="Times New Roman"/>
          <w:b/>
          <w:sz w:val="24"/>
          <w:szCs w:val="24"/>
        </w:rPr>
      </w:pPr>
      <w:r w:rsidRPr="00944E27">
        <w:rPr>
          <w:rFonts w:ascii="Times New Roman" w:hAnsi="Times New Roman" w:cs="Times New Roman"/>
          <w:b/>
          <w:sz w:val="24"/>
          <w:szCs w:val="24"/>
        </w:rPr>
        <w:t>MEDIUM OF INSTRUCTION</w:t>
      </w:r>
    </w:p>
    <w:p w:rsidR="00944E27" w:rsidRPr="00182AB6" w:rsidRDefault="00944E27" w:rsidP="00944E27">
      <w:pPr>
        <w:ind w:firstLine="720"/>
        <w:rPr>
          <w:rFonts w:ascii="Times New Roman" w:hAnsi="Times New Roman" w:cs="Times New Roman"/>
          <w:sz w:val="20"/>
          <w:szCs w:val="20"/>
        </w:rPr>
      </w:pPr>
      <w:r w:rsidRPr="00182AB6">
        <w:rPr>
          <w:rFonts w:ascii="Times New Roman" w:hAnsi="Times New Roman" w:cs="Times New Roman"/>
          <w:sz w:val="20"/>
          <w:szCs w:val="20"/>
        </w:rPr>
        <w:t xml:space="preserve">The candidates admitted into the </w:t>
      </w:r>
      <w:proofErr w:type="spellStart"/>
      <w:r w:rsidRPr="00182AB6">
        <w:rPr>
          <w:rFonts w:ascii="Times New Roman" w:hAnsi="Times New Roman" w:cs="Times New Roman"/>
          <w:sz w:val="20"/>
          <w:szCs w:val="20"/>
        </w:rPr>
        <w:t>B.Ed</w:t>
      </w:r>
      <w:proofErr w:type="spellEnd"/>
      <w:r w:rsidRPr="00182AB6">
        <w:rPr>
          <w:rFonts w:ascii="Times New Roman" w:hAnsi="Times New Roman" w:cs="Times New Roman"/>
          <w:sz w:val="20"/>
          <w:szCs w:val="20"/>
        </w:rPr>
        <w:t xml:space="preserve"> degree course in the colleges of education affiliated to Tamil Nadu Teachers Education University should select the medium of instruction either as English or as Tamil(as per the availability of medium of  instruction in the colleges of education). After the last date of admission, Principals of the colleges of education should submit the name list along with the medium of instruction chosen by each candidate to Tamil Nadu Teachers Education University.</w:t>
      </w:r>
    </w:p>
    <w:p w:rsidR="00944E27" w:rsidRPr="00182AB6" w:rsidRDefault="00944E27" w:rsidP="00944E27">
      <w:pPr>
        <w:rPr>
          <w:rFonts w:ascii="Times New Roman" w:hAnsi="Times New Roman" w:cs="Times New Roman"/>
          <w:sz w:val="20"/>
          <w:szCs w:val="20"/>
        </w:rPr>
      </w:pPr>
      <w:r w:rsidRPr="00182AB6">
        <w:rPr>
          <w:rFonts w:ascii="Times New Roman" w:hAnsi="Times New Roman" w:cs="Times New Roman"/>
          <w:sz w:val="20"/>
          <w:szCs w:val="20"/>
        </w:rPr>
        <w:t>In case, if the admitted candidates prefer to change their medium of instruction at later stage of the course it should be permitted only after obtaining necessary written permission from the Tamil Nadu Teachers Education University, prior to the publication of Nominal Roll Medium of instruction chosen by the candidate to pursue the B.Ed. degree course will be indicated in the B.Ed. degree course transfer certificate alone.</w:t>
      </w:r>
    </w:p>
    <w:p w:rsidR="00944E27" w:rsidRPr="00182AB6" w:rsidRDefault="00944E27" w:rsidP="00944E27">
      <w:pPr>
        <w:rPr>
          <w:rFonts w:ascii="Times New Roman" w:hAnsi="Times New Roman" w:cs="Times New Roman"/>
          <w:sz w:val="20"/>
          <w:szCs w:val="20"/>
        </w:rPr>
      </w:pPr>
      <w:r w:rsidRPr="00182AB6">
        <w:rPr>
          <w:rFonts w:ascii="Times New Roman" w:hAnsi="Times New Roman" w:cs="Times New Roman"/>
          <w:sz w:val="20"/>
          <w:szCs w:val="20"/>
        </w:rPr>
        <w:t xml:space="preserve">Classroom </w:t>
      </w:r>
      <w:proofErr w:type="spellStart"/>
      <w:r w:rsidRPr="00182AB6">
        <w:rPr>
          <w:rFonts w:ascii="Times New Roman" w:hAnsi="Times New Roman" w:cs="Times New Roman"/>
          <w:sz w:val="20"/>
          <w:szCs w:val="20"/>
        </w:rPr>
        <w:t>instruction</w:t>
      </w:r>
      <w:bookmarkStart w:id="0" w:name="_GoBack"/>
      <w:bookmarkEnd w:id="0"/>
      <w:r w:rsidRPr="00182AB6">
        <w:rPr>
          <w:rFonts w:ascii="Times New Roman" w:hAnsi="Times New Roman" w:cs="Times New Roman"/>
          <w:sz w:val="20"/>
          <w:szCs w:val="20"/>
        </w:rPr>
        <w:t>shall</w:t>
      </w:r>
      <w:proofErr w:type="spellEnd"/>
      <w:r w:rsidRPr="00182AB6">
        <w:rPr>
          <w:rFonts w:ascii="Times New Roman" w:hAnsi="Times New Roman" w:cs="Times New Roman"/>
          <w:sz w:val="20"/>
          <w:szCs w:val="20"/>
        </w:rPr>
        <w:t xml:space="preserve"> be carried out separately for different medium of instruction.</w:t>
      </w:r>
    </w:p>
    <w:p w:rsidR="00944E27" w:rsidRPr="00944E27" w:rsidRDefault="00944E27" w:rsidP="00944E27">
      <w:pPr>
        <w:rPr>
          <w:rFonts w:ascii="Times New Roman" w:hAnsi="Times New Roman" w:cs="Times New Roman"/>
          <w:b/>
          <w:sz w:val="24"/>
          <w:szCs w:val="24"/>
        </w:rPr>
      </w:pPr>
      <w:r w:rsidRPr="00944E27">
        <w:rPr>
          <w:rFonts w:ascii="Times New Roman" w:hAnsi="Times New Roman" w:cs="Times New Roman"/>
          <w:b/>
          <w:sz w:val="24"/>
          <w:szCs w:val="24"/>
        </w:rPr>
        <w:t>EXAMINATIOINS</w:t>
      </w:r>
    </w:p>
    <w:p w:rsidR="00944E27" w:rsidRPr="00182AB6" w:rsidRDefault="00944E27" w:rsidP="00944E27">
      <w:pPr>
        <w:rPr>
          <w:rFonts w:ascii="Times New Roman" w:hAnsi="Times New Roman" w:cs="Times New Roman"/>
          <w:sz w:val="20"/>
          <w:szCs w:val="20"/>
        </w:rPr>
      </w:pPr>
      <w:r w:rsidRPr="00182AB6">
        <w:rPr>
          <w:rFonts w:ascii="Times New Roman" w:hAnsi="Times New Roman" w:cs="Times New Roman"/>
          <w:sz w:val="20"/>
          <w:szCs w:val="20"/>
        </w:rPr>
        <w:t xml:space="preserve">Each candidate whose admission is approved by Tamil Nadu Teachers Education University should apply for the written examination and practical examinations in the first appearance itself. Candidates who have failed to </w:t>
      </w:r>
      <w:proofErr w:type="gramStart"/>
      <w:r w:rsidRPr="00182AB6">
        <w:rPr>
          <w:rFonts w:ascii="Times New Roman" w:hAnsi="Times New Roman" w:cs="Times New Roman"/>
          <w:sz w:val="20"/>
          <w:szCs w:val="20"/>
        </w:rPr>
        <w:t>satisfy  the</w:t>
      </w:r>
      <w:proofErr w:type="gramEnd"/>
      <w:r w:rsidRPr="00182AB6">
        <w:rPr>
          <w:rFonts w:ascii="Times New Roman" w:hAnsi="Times New Roman" w:cs="Times New Roman"/>
          <w:sz w:val="20"/>
          <w:szCs w:val="20"/>
        </w:rPr>
        <w:t xml:space="preserve"> minimum attendance norms of Tamil Nadu Teachers Education University will not be permitted to appear for the written examination. Such candidates appearance in the practical examination will stand cancelled automatically.</w:t>
      </w:r>
    </w:p>
    <w:p w:rsidR="00944E27" w:rsidRPr="00944E27" w:rsidRDefault="00944E27" w:rsidP="00944E27">
      <w:pPr>
        <w:rPr>
          <w:rFonts w:ascii="Times New Roman" w:hAnsi="Times New Roman" w:cs="Times New Roman"/>
          <w:b/>
          <w:sz w:val="24"/>
          <w:szCs w:val="24"/>
        </w:rPr>
      </w:pPr>
      <w:r w:rsidRPr="00944E27">
        <w:rPr>
          <w:rFonts w:ascii="Times New Roman" w:hAnsi="Times New Roman" w:cs="Times New Roman"/>
          <w:b/>
          <w:sz w:val="24"/>
          <w:szCs w:val="24"/>
        </w:rPr>
        <w:t>WRITTEN EXAMINATIONS</w:t>
      </w:r>
    </w:p>
    <w:p w:rsidR="00944E27" w:rsidRPr="00182AB6" w:rsidRDefault="00944E27" w:rsidP="00944E27">
      <w:pPr>
        <w:rPr>
          <w:rFonts w:ascii="Times New Roman" w:hAnsi="Times New Roman" w:cs="Times New Roman"/>
          <w:sz w:val="20"/>
          <w:szCs w:val="20"/>
        </w:rPr>
      </w:pPr>
      <w:r w:rsidRPr="00182AB6">
        <w:rPr>
          <w:rFonts w:ascii="Times New Roman" w:hAnsi="Times New Roman" w:cs="Times New Roman"/>
          <w:sz w:val="20"/>
          <w:szCs w:val="20"/>
        </w:rPr>
        <w:t xml:space="preserve">The </w:t>
      </w:r>
      <w:proofErr w:type="spellStart"/>
      <w:r w:rsidRPr="00182AB6">
        <w:rPr>
          <w:rFonts w:ascii="Times New Roman" w:hAnsi="Times New Roman" w:cs="Times New Roman"/>
          <w:sz w:val="20"/>
          <w:szCs w:val="20"/>
        </w:rPr>
        <w:t>fist</w:t>
      </w:r>
      <w:proofErr w:type="spellEnd"/>
      <w:r w:rsidRPr="00182AB6">
        <w:rPr>
          <w:rFonts w:ascii="Times New Roman" w:hAnsi="Times New Roman" w:cs="Times New Roman"/>
          <w:sz w:val="20"/>
          <w:szCs w:val="20"/>
        </w:rPr>
        <w:t xml:space="preserve"> year written examinations will be conducted for six and a half theory courses by the University after the completion of 200 working days in the first year. Each theory course question paper will be designed for 3hours for full course and 1 ½ hours for half a course. The questions and allotment of marks are as describes below:</w:t>
      </w:r>
    </w:p>
    <w:tbl>
      <w:tblPr>
        <w:tblStyle w:val="TableGrid"/>
        <w:tblW w:w="0" w:type="auto"/>
        <w:tblLook w:val="04A0"/>
      </w:tblPr>
      <w:tblGrid>
        <w:gridCol w:w="1870"/>
        <w:gridCol w:w="1870"/>
        <w:gridCol w:w="1870"/>
        <w:gridCol w:w="1870"/>
        <w:gridCol w:w="1870"/>
      </w:tblGrid>
      <w:tr w:rsidR="00944E27" w:rsidRPr="00182AB6" w:rsidTr="002A2F75">
        <w:tc>
          <w:tcPr>
            <w:tcW w:w="1870" w:type="dxa"/>
          </w:tcPr>
          <w:p w:rsidR="00944E27" w:rsidRPr="00182AB6" w:rsidRDefault="00944E27" w:rsidP="002A2F75">
            <w:pPr>
              <w:rPr>
                <w:rFonts w:ascii="Times New Roman" w:hAnsi="Times New Roman" w:cs="Times New Roman"/>
                <w:sz w:val="20"/>
                <w:szCs w:val="20"/>
              </w:rPr>
            </w:pPr>
            <w:r w:rsidRPr="00182AB6">
              <w:rPr>
                <w:rFonts w:ascii="Times New Roman" w:hAnsi="Times New Roman" w:cs="Times New Roman"/>
                <w:sz w:val="20"/>
                <w:szCs w:val="20"/>
              </w:rPr>
              <w:t>Type of Course</w:t>
            </w:r>
          </w:p>
        </w:tc>
        <w:tc>
          <w:tcPr>
            <w:tcW w:w="1870" w:type="dxa"/>
          </w:tcPr>
          <w:p w:rsidR="00944E27" w:rsidRPr="00182AB6" w:rsidRDefault="00944E27" w:rsidP="002A2F75">
            <w:pPr>
              <w:rPr>
                <w:rFonts w:ascii="Times New Roman" w:hAnsi="Times New Roman" w:cs="Times New Roman"/>
                <w:sz w:val="20"/>
                <w:szCs w:val="20"/>
              </w:rPr>
            </w:pPr>
            <w:r w:rsidRPr="00182AB6">
              <w:rPr>
                <w:rFonts w:ascii="Times New Roman" w:hAnsi="Times New Roman" w:cs="Times New Roman"/>
                <w:sz w:val="20"/>
                <w:szCs w:val="20"/>
              </w:rPr>
              <w:t>Type of Questions</w:t>
            </w:r>
          </w:p>
        </w:tc>
        <w:tc>
          <w:tcPr>
            <w:tcW w:w="1870" w:type="dxa"/>
          </w:tcPr>
          <w:p w:rsidR="00944E27" w:rsidRPr="00182AB6" w:rsidRDefault="00944E27" w:rsidP="002A2F75">
            <w:pPr>
              <w:rPr>
                <w:rFonts w:ascii="Times New Roman" w:hAnsi="Times New Roman" w:cs="Times New Roman"/>
                <w:sz w:val="20"/>
                <w:szCs w:val="20"/>
              </w:rPr>
            </w:pPr>
            <w:r w:rsidRPr="00182AB6">
              <w:rPr>
                <w:rFonts w:ascii="Times New Roman" w:hAnsi="Times New Roman" w:cs="Times New Roman"/>
                <w:sz w:val="20"/>
                <w:szCs w:val="20"/>
              </w:rPr>
              <w:t xml:space="preserve">        Marks</w:t>
            </w:r>
          </w:p>
        </w:tc>
        <w:tc>
          <w:tcPr>
            <w:tcW w:w="1870" w:type="dxa"/>
          </w:tcPr>
          <w:p w:rsidR="00944E27" w:rsidRPr="00182AB6" w:rsidRDefault="00944E27" w:rsidP="002A2F75">
            <w:pPr>
              <w:rPr>
                <w:rFonts w:ascii="Times New Roman" w:hAnsi="Times New Roman" w:cs="Times New Roman"/>
                <w:sz w:val="20"/>
                <w:szCs w:val="20"/>
              </w:rPr>
            </w:pPr>
            <w:r w:rsidRPr="00182AB6">
              <w:rPr>
                <w:rFonts w:ascii="Times New Roman" w:hAnsi="Times New Roman" w:cs="Times New Roman"/>
                <w:sz w:val="20"/>
                <w:szCs w:val="20"/>
              </w:rPr>
              <w:t>Total Marks</w:t>
            </w:r>
          </w:p>
        </w:tc>
        <w:tc>
          <w:tcPr>
            <w:tcW w:w="1870" w:type="dxa"/>
          </w:tcPr>
          <w:p w:rsidR="00944E27" w:rsidRPr="00182AB6" w:rsidRDefault="00944E27" w:rsidP="002A2F75">
            <w:pPr>
              <w:rPr>
                <w:rFonts w:ascii="Times New Roman" w:hAnsi="Times New Roman" w:cs="Times New Roman"/>
                <w:sz w:val="20"/>
                <w:szCs w:val="20"/>
              </w:rPr>
            </w:pPr>
            <w:r w:rsidRPr="00182AB6">
              <w:rPr>
                <w:rFonts w:ascii="Times New Roman" w:hAnsi="Times New Roman" w:cs="Times New Roman"/>
                <w:sz w:val="20"/>
                <w:szCs w:val="20"/>
              </w:rPr>
              <w:t>Maximum words /page limits for</w:t>
            </w:r>
          </w:p>
        </w:tc>
      </w:tr>
      <w:tr w:rsidR="00944E27" w:rsidRPr="00182AB6" w:rsidTr="002A2F75">
        <w:tc>
          <w:tcPr>
            <w:tcW w:w="1870" w:type="dxa"/>
          </w:tcPr>
          <w:p w:rsidR="00944E27" w:rsidRPr="00182AB6" w:rsidRDefault="00944E27" w:rsidP="002A2F75">
            <w:pPr>
              <w:rPr>
                <w:rFonts w:ascii="Times New Roman" w:hAnsi="Times New Roman" w:cs="Times New Roman"/>
                <w:sz w:val="20"/>
                <w:szCs w:val="20"/>
              </w:rPr>
            </w:pPr>
            <w:r w:rsidRPr="00182AB6">
              <w:rPr>
                <w:rFonts w:ascii="Times New Roman" w:hAnsi="Times New Roman" w:cs="Times New Roman"/>
                <w:sz w:val="20"/>
                <w:szCs w:val="20"/>
              </w:rPr>
              <w:t>Full Course</w:t>
            </w:r>
          </w:p>
        </w:tc>
        <w:tc>
          <w:tcPr>
            <w:tcW w:w="1870" w:type="dxa"/>
          </w:tcPr>
          <w:p w:rsidR="00944E27" w:rsidRPr="00182AB6" w:rsidRDefault="00944E27" w:rsidP="002A2F75">
            <w:pPr>
              <w:rPr>
                <w:rFonts w:ascii="Times New Roman" w:hAnsi="Times New Roman" w:cs="Times New Roman"/>
                <w:sz w:val="20"/>
                <w:szCs w:val="20"/>
              </w:rPr>
            </w:pPr>
            <w:r w:rsidRPr="00182AB6">
              <w:rPr>
                <w:rFonts w:ascii="Times New Roman" w:hAnsi="Times New Roman" w:cs="Times New Roman"/>
                <w:sz w:val="20"/>
                <w:szCs w:val="20"/>
              </w:rPr>
              <w:t>Essay Questions</w:t>
            </w:r>
          </w:p>
          <w:p w:rsidR="00944E27" w:rsidRPr="00182AB6" w:rsidRDefault="00944E27" w:rsidP="002A2F75">
            <w:pPr>
              <w:rPr>
                <w:rFonts w:ascii="Times New Roman" w:hAnsi="Times New Roman" w:cs="Times New Roman"/>
                <w:sz w:val="20"/>
                <w:szCs w:val="20"/>
              </w:rPr>
            </w:pPr>
            <w:r w:rsidRPr="00182AB6">
              <w:rPr>
                <w:rFonts w:ascii="Times New Roman" w:hAnsi="Times New Roman" w:cs="Times New Roman"/>
                <w:sz w:val="20"/>
                <w:szCs w:val="20"/>
              </w:rPr>
              <w:t>(7 out of 10)</w:t>
            </w:r>
          </w:p>
        </w:tc>
        <w:tc>
          <w:tcPr>
            <w:tcW w:w="1870" w:type="dxa"/>
          </w:tcPr>
          <w:p w:rsidR="00944E27" w:rsidRPr="00182AB6" w:rsidRDefault="00944E27" w:rsidP="002A2F75">
            <w:pPr>
              <w:rPr>
                <w:rFonts w:ascii="Times New Roman" w:hAnsi="Times New Roman" w:cs="Times New Roman"/>
                <w:sz w:val="20"/>
                <w:szCs w:val="20"/>
              </w:rPr>
            </w:pPr>
            <w:r w:rsidRPr="00182AB6">
              <w:rPr>
                <w:rFonts w:ascii="Times New Roman" w:hAnsi="Times New Roman" w:cs="Times New Roman"/>
                <w:sz w:val="20"/>
                <w:szCs w:val="20"/>
              </w:rPr>
              <w:t xml:space="preserve">        7 x 10</w:t>
            </w:r>
          </w:p>
        </w:tc>
        <w:tc>
          <w:tcPr>
            <w:tcW w:w="1870" w:type="dxa"/>
          </w:tcPr>
          <w:p w:rsidR="00944E27" w:rsidRPr="00182AB6" w:rsidRDefault="00944E27" w:rsidP="002A2F75">
            <w:pPr>
              <w:rPr>
                <w:rFonts w:ascii="Times New Roman" w:hAnsi="Times New Roman" w:cs="Times New Roman"/>
                <w:sz w:val="20"/>
                <w:szCs w:val="20"/>
              </w:rPr>
            </w:pPr>
            <w:r w:rsidRPr="00182AB6">
              <w:rPr>
                <w:rFonts w:ascii="Times New Roman" w:hAnsi="Times New Roman" w:cs="Times New Roman"/>
                <w:sz w:val="20"/>
                <w:szCs w:val="20"/>
              </w:rPr>
              <w:t xml:space="preserve"> 70</w:t>
            </w:r>
          </w:p>
        </w:tc>
        <w:tc>
          <w:tcPr>
            <w:tcW w:w="1870" w:type="dxa"/>
          </w:tcPr>
          <w:p w:rsidR="00944E27" w:rsidRPr="00182AB6" w:rsidRDefault="00944E27" w:rsidP="002A2F75">
            <w:pPr>
              <w:rPr>
                <w:rFonts w:ascii="Times New Roman" w:hAnsi="Times New Roman" w:cs="Times New Roman"/>
                <w:sz w:val="20"/>
                <w:szCs w:val="20"/>
              </w:rPr>
            </w:pPr>
            <w:r w:rsidRPr="00182AB6">
              <w:rPr>
                <w:rFonts w:ascii="Times New Roman" w:hAnsi="Times New Roman" w:cs="Times New Roman"/>
                <w:sz w:val="20"/>
                <w:szCs w:val="20"/>
              </w:rPr>
              <w:t>600 words/ 5pages for each Question</w:t>
            </w:r>
          </w:p>
        </w:tc>
      </w:tr>
      <w:tr w:rsidR="00944E27" w:rsidRPr="00182AB6" w:rsidTr="002A2F75">
        <w:tc>
          <w:tcPr>
            <w:tcW w:w="1870" w:type="dxa"/>
          </w:tcPr>
          <w:p w:rsidR="00944E27" w:rsidRPr="00182AB6" w:rsidRDefault="00944E27" w:rsidP="002A2F75">
            <w:pPr>
              <w:rPr>
                <w:rFonts w:ascii="Times New Roman" w:hAnsi="Times New Roman" w:cs="Times New Roman"/>
                <w:sz w:val="20"/>
                <w:szCs w:val="20"/>
              </w:rPr>
            </w:pPr>
            <w:r w:rsidRPr="00182AB6">
              <w:rPr>
                <w:rFonts w:ascii="Times New Roman" w:hAnsi="Times New Roman" w:cs="Times New Roman"/>
                <w:sz w:val="20"/>
                <w:szCs w:val="20"/>
              </w:rPr>
              <w:t>Half Course</w:t>
            </w:r>
          </w:p>
        </w:tc>
        <w:tc>
          <w:tcPr>
            <w:tcW w:w="1870" w:type="dxa"/>
          </w:tcPr>
          <w:p w:rsidR="00944E27" w:rsidRPr="00182AB6" w:rsidRDefault="00944E27" w:rsidP="002A2F75">
            <w:pPr>
              <w:rPr>
                <w:rFonts w:ascii="Times New Roman" w:hAnsi="Times New Roman" w:cs="Times New Roman"/>
                <w:sz w:val="20"/>
                <w:szCs w:val="20"/>
              </w:rPr>
            </w:pPr>
            <w:r w:rsidRPr="00182AB6">
              <w:rPr>
                <w:rFonts w:ascii="Times New Roman" w:hAnsi="Times New Roman" w:cs="Times New Roman"/>
                <w:sz w:val="20"/>
                <w:szCs w:val="20"/>
              </w:rPr>
              <w:t>Essay Questions</w:t>
            </w:r>
          </w:p>
          <w:p w:rsidR="00944E27" w:rsidRPr="00182AB6" w:rsidRDefault="00944E27" w:rsidP="002A2F75">
            <w:pPr>
              <w:rPr>
                <w:rFonts w:ascii="Times New Roman" w:hAnsi="Times New Roman" w:cs="Times New Roman"/>
                <w:sz w:val="20"/>
                <w:szCs w:val="20"/>
              </w:rPr>
            </w:pPr>
            <w:r w:rsidRPr="00182AB6">
              <w:rPr>
                <w:rFonts w:ascii="Times New Roman" w:hAnsi="Times New Roman" w:cs="Times New Roman"/>
                <w:sz w:val="20"/>
                <w:szCs w:val="20"/>
              </w:rPr>
              <w:t>(5 out of 7)</w:t>
            </w:r>
          </w:p>
        </w:tc>
        <w:tc>
          <w:tcPr>
            <w:tcW w:w="1870" w:type="dxa"/>
          </w:tcPr>
          <w:p w:rsidR="00944E27" w:rsidRPr="00182AB6" w:rsidRDefault="00944E27" w:rsidP="002A2F75">
            <w:pPr>
              <w:rPr>
                <w:rFonts w:ascii="Times New Roman" w:hAnsi="Times New Roman" w:cs="Times New Roman"/>
                <w:sz w:val="20"/>
                <w:szCs w:val="20"/>
              </w:rPr>
            </w:pPr>
            <w:r w:rsidRPr="00182AB6">
              <w:rPr>
                <w:rFonts w:ascii="Times New Roman" w:hAnsi="Times New Roman" w:cs="Times New Roman"/>
                <w:sz w:val="20"/>
                <w:szCs w:val="20"/>
              </w:rPr>
              <w:t xml:space="preserve">          5x7</w:t>
            </w:r>
          </w:p>
        </w:tc>
        <w:tc>
          <w:tcPr>
            <w:tcW w:w="1870" w:type="dxa"/>
          </w:tcPr>
          <w:p w:rsidR="00944E27" w:rsidRPr="00182AB6" w:rsidRDefault="00944E27" w:rsidP="002A2F75">
            <w:pPr>
              <w:rPr>
                <w:rFonts w:ascii="Times New Roman" w:hAnsi="Times New Roman" w:cs="Times New Roman"/>
                <w:sz w:val="20"/>
                <w:szCs w:val="20"/>
              </w:rPr>
            </w:pPr>
            <w:r w:rsidRPr="00182AB6">
              <w:rPr>
                <w:rFonts w:ascii="Times New Roman" w:hAnsi="Times New Roman" w:cs="Times New Roman"/>
                <w:sz w:val="20"/>
                <w:szCs w:val="20"/>
              </w:rPr>
              <w:t>35</w:t>
            </w:r>
          </w:p>
        </w:tc>
        <w:tc>
          <w:tcPr>
            <w:tcW w:w="1870" w:type="dxa"/>
          </w:tcPr>
          <w:p w:rsidR="00944E27" w:rsidRPr="00182AB6" w:rsidRDefault="00944E27" w:rsidP="002A2F75">
            <w:pPr>
              <w:rPr>
                <w:rFonts w:ascii="Times New Roman" w:hAnsi="Times New Roman" w:cs="Times New Roman"/>
                <w:sz w:val="20"/>
                <w:szCs w:val="20"/>
              </w:rPr>
            </w:pPr>
            <w:r w:rsidRPr="00182AB6">
              <w:rPr>
                <w:rFonts w:ascii="Times New Roman" w:hAnsi="Times New Roman" w:cs="Times New Roman"/>
                <w:sz w:val="20"/>
                <w:szCs w:val="20"/>
              </w:rPr>
              <w:t>300 words/ 3pages for each Question</w:t>
            </w:r>
          </w:p>
        </w:tc>
      </w:tr>
    </w:tbl>
    <w:p w:rsidR="00944E27" w:rsidRPr="00182AB6" w:rsidRDefault="00944E27" w:rsidP="00944E27">
      <w:pPr>
        <w:rPr>
          <w:rFonts w:ascii="Times New Roman" w:hAnsi="Times New Roman" w:cs="Times New Roman"/>
          <w:sz w:val="20"/>
          <w:szCs w:val="20"/>
        </w:rPr>
      </w:pPr>
    </w:p>
    <w:p w:rsidR="00944E27" w:rsidRPr="00944E27" w:rsidRDefault="00944E27" w:rsidP="00944E27">
      <w:pPr>
        <w:rPr>
          <w:rFonts w:ascii="Times New Roman" w:hAnsi="Times New Roman" w:cs="Times New Roman"/>
          <w:b/>
          <w:sz w:val="24"/>
          <w:szCs w:val="24"/>
        </w:rPr>
      </w:pPr>
      <w:r w:rsidRPr="00944E27">
        <w:rPr>
          <w:rFonts w:ascii="Times New Roman" w:hAnsi="Times New Roman" w:cs="Times New Roman"/>
          <w:b/>
          <w:sz w:val="24"/>
          <w:szCs w:val="24"/>
        </w:rPr>
        <w:t>PASSING MINIMUM FOR WRITTEN EXAMINATION</w:t>
      </w:r>
    </w:p>
    <w:p w:rsidR="00944E27" w:rsidRPr="00182AB6" w:rsidRDefault="00944E27" w:rsidP="00944E27">
      <w:pPr>
        <w:rPr>
          <w:rFonts w:ascii="Times New Roman" w:hAnsi="Times New Roman" w:cs="Times New Roman"/>
          <w:sz w:val="20"/>
          <w:szCs w:val="20"/>
        </w:rPr>
      </w:pPr>
      <w:r w:rsidRPr="00182AB6">
        <w:rPr>
          <w:rFonts w:ascii="Times New Roman" w:hAnsi="Times New Roman" w:cs="Times New Roman"/>
          <w:sz w:val="20"/>
          <w:szCs w:val="20"/>
        </w:rPr>
        <w:t xml:space="preserve">Each candidate who appears for the written examination in the first attempt shall be declared to have passed the Written Examination only if he or she secures not less than 50% in aggregate in each course with a minimum of 45%in the external examination in each full course and half course. All other candidates </w:t>
      </w:r>
      <w:proofErr w:type="spellStart"/>
      <w:r w:rsidRPr="00182AB6">
        <w:rPr>
          <w:rFonts w:ascii="Times New Roman" w:hAnsi="Times New Roman" w:cs="Times New Roman"/>
          <w:sz w:val="20"/>
          <w:szCs w:val="20"/>
        </w:rPr>
        <w:t>shallbe</w:t>
      </w:r>
      <w:proofErr w:type="spellEnd"/>
      <w:r w:rsidRPr="00182AB6">
        <w:rPr>
          <w:rFonts w:ascii="Times New Roman" w:hAnsi="Times New Roman" w:cs="Times New Roman"/>
          <w:sz w:val="20"/>
          <w:szCs w:val="20"/>
        </w:rPr>
        <w:t xml:space="preserve"> deemed to have failed in the written Examination shall be permitted to appear again only for those courses in which he/she failed.</w:t>
      </w:r>
    </w:p>
    <w:p w:rsidR="000351A9" w:rsidRPr="00944E27" w:rsidRDefault="000351A9" w:rsidP="000351A9">
      <w:pPr>
        <w:rPr>
          <w:rFonts w:ascii="Times New Roman" w:hAnsi="Times New Roman" w:cs="Times New Roman"/>
          <w:b/>
          <w:sz w:val="24"/>
          <w:szCs w:val="24"/>
        </w:rPr>
      </w:pPr>
      <w:r w:rsidRPr="00944E27">
        <w:rPr>
          <w:rFonts w:ascii="Times New Roman" w:hAnsi="Times New Roman" w:cs="Times New Roman"/>
          <w:b/>
          <w:sz w:val="24"/>
          <w:szCs w:val="24"/>
        </w:rPr>
        <w:lastRenderedPageBreak/>
        <w:t>REVALUATION /RETOTALLING/XEROX COPY OF ANSWER SCRIPTS</w:t>
      </w:r>
    </w:p>
    <w:p w:rsidR="000351A9" w:rsidRPr="00B666E5" w:rsidRDefault="000351A9" w:rsidP="000351A9">
      <w:pPr>
        <w:rPr>
          <w:rFonts w:ascii="Times New Roman" w:hAnsi="Times New Roman" w:cs="Times New Roman"/>
          <w:sz w:val="20"/>
          <w:szCs w:val="20"/>
        </w:rPr>
      </w:pPr>
      <w:r w:rsidRPr="00182AB6">
        <w:rPr>
          <w:rFonts w:ascii="Times New Roman" w:hAnsi="Times New Roman" w:cs="Times New Roman"/>
          <w:sz w:val="20"/>
          <w:szCs w:val="20"/>
        </w:rPr>
        <w:t>Candidates can apply for revaluation /</w:t>
      </w:r>
      <w:proofErr w:type="spellStart"/>
      <w:r w:rsidRPr="00182AB6">
        <w:rPr>
          <w:rFonts w:ascii="Times New Roman" w:hAnsi="Times New Roman" w:cs="Times New Roman"/>
          <w:sz w:val="20"/>
          <w:szCs w:val="20"/>
        </w:rPr>
        <w:t>retotaling</w:t>
      </w:r>
      <w:proofErr w:type="spellEnd"/>
      <w:r w:rsidRPr="00182AB6">
        <w:rPr>
          <w:rFonts w:ascii="Times New Roman" w:hAnsi="Times New Roman" w:cs="Times New Roman"/>
          <w:sz w:val="20"/>
          <w:szCs w:val="20"/>
        </w:rPr>
        <w:t>/Xerox copy of answer scripts to the Tamil Nadu Teachers Education University within 10days after publication of results by paying necessary fees prescribed by the University.</w:t>
      </w:r>
    </w:p>
    <w:p w:rsidR="000351A9" w:rsidRPr="00944E27" w:rsidRDefault="000351A9" w:rsidP="000351A9">
      <w:pPr>
        <w:rPr>
          <w:rFonts w:ascii="Times New Roman" w:hAnsi="Times New Roman" w:cs="Times New Roman"/>
          <w:b/>
          <w:sz w:val="24"/>
          <w:szCs w:val="24"/>
        </w:rPr>
      </w:pPr>
      <w:r w:rsidRPr="00944E27">
        <w:rPr>
          <w:rFonts w:ascii="Times New Roman" w:hAnsi="Times New Roman" w:cs="Times New Roman"/>
          <w:b/>
          <w:sz w:val="24"/>
          <w:szCs w:val="24"/>
        </w:rPr>
        <w:t>REAPPEARANCE FOR WRITTEN EXAMINATION</w:t>
      </w:r>
    </w:p>
    <w:p w:rsidR="000351A9" w:rsidRPr="00182AB6" w:rsidRDefault="000351A9" w:rsidP="000351A9">
      <w:pPr>
        <w:rPr>
          <w:rFonts w:ascii="Times New Roman" w:hAnsi="Times New Roman" w:cs="Times New Roman"/>
          <w:sz w:val="20"/>
          <w:szCs w:val="20"/>
        </w:rPr>
      </w:pPr>
      <w:r w:rsidRPr="00182AB6">
        <w:rPr>
          <w:rFonts w:ascii="Times New Roman" w:hAnsi="Times New Roman" w:cs="Times New Roman"/>
          <w:sz w:val="20"/>
          <w:szCs w:val="20"/>
        </w:rPr>
        <w:t>Each unsuccessful candidate shall be permitted to reappear for the written examination within the next three consecutive academic years.</w:t>
      </w:r>
    </w:p>
    <w:p w:rsidR="000351A9" w:rsidRPr="00944E27" w:rsidRDefault="000351A9" w:rsidP="000351A9">
      <w:pPr>
        <w:rPr>
          <w:rFonts w:ascii="Times New Roman" w:hAnsi="Times New Roman" w:cs="Times New Roman"/>
          <w:b/>
          <w:sz w:val="24"/>
          <w:szCs w:val="24"/>
        </w:rPr>
      </w:pPr>
      <w:r w:rsidRPr="00944E27">
        <w:rPr>
          <w:rFonts w:ascii="Times New Roman" w:hAnsi="Times New Roman" w:cs="Times New Roman"/>
          <w:b/>
          <w:sz w:val="24"/>
          <w:szCs w:val="24"/>
        </w:rPr>
        <w:t>PASSING MINIMUM FOR PRACTICAL EXAMINATION</w:t>
      </w:r>
    </w:p>
    <w:p w:rsidR="000351A9" w:rsidRPr="00182AB6" w:rsidRDefault="000351A9" w:rsidP="000351A9">
      <w:pPr>
        <w:rPr>
          <w:rFonts w:ascii="Times New Roman" w:hAnsi="Times New Roman" w:cs="Times New Roman"/>
          <w:sz w:val="20"/>
          <w:szCs w:val="20"/>
        </w:rPr>
      </w:pPr>
      <w:r w:rsidRPr="00182AB6">
        <w:rPr>
          <w:rFonts w:ascii="Times New Roman" w:hAnsi="Times New Roman" w:cs="Times New Roman"/>
          <w:sz w:val="20"/>
          <w:szCs w:val="20"/>
        </w:rPr>
        <w:t xml:space="preserve">Each candidate should apply for the practical examination in the first appearance. Candidates who have secured not less than 50% in each of the practical activities for which </w:t>
      </w:r>
      <w:proofErr w:type="spellStart"/>
      <w:r w:rsidRPr="00182AB6">
        <w:rPr>
          <w:rFonts w:ascii="Times New Roman" w:hAnsi="Times New Roman" w:cs="Times New Roman"/>
          <w:sz w:val="20"/>
          <w:szCs w:val="20"/>
        </w:rPr>
        <w:t>weightage</w:t>
      </w:r>
      <w:proofErr w:type="spellEnd"/>
      <w:r w:rsidRPr="00182AB6">
        <w:rPr>
          <w:rFonts w:ascii="Times New Roman" w:hAnsi="Times New Roman" w:cs="Times New Roman"/>
          <w:sz w:val="20"/>
          <w:szCs w:val="20"/>
        </w:rPr>
        <w:t xml:space="preserve"> is given shall </w:t>
      </w:r>
      <w:proofErr w:type="spellStart"/>
      <w:r w:rsidRPr="00182AB6">
        <w:rPr>
          <w:rFonts w:ascii="Times New Roman" w:hAnsi="Times New Roman" w:cs="Times New Roman"/>
          <w:sz w:val="20"/>
          <w:szCs w:val="20"/>
        </w:rPr>
        <w:t>bedeened</w:t>
      </w:r>
      <w:proofErr w:type="spellEnd"/>
      <w:r w:rsidRPr="00182AB6">
        <w:rPr>
          <w:rFonts w:ascii="Times New Roman" w:hAnsi="Times New Roman" w:cs="Times New Roman"/>
          <w:sz w:val="20"/>
          <w:szCs w:val="20"/>
        </w:rPr>
        <w:t xml:space="preserve"> to have passed in the practical examination. Others will be treated as unsuccessful candidates in the practical examination.</w:t>
      </w:r>
    </w:p>
    <w:p w:rsidR="000351A9" w:rsidRPr="00182AB6" w:rsidRDefault="000351A9" w:rsidP="000351A9">
      <w:pPr>
        <w:rPr>
          <w:rFonts w:ascii="Times New Roman" w:hAnsi="Times New Roman" w:cs="Times New Roman"/>
          <w:sz w:val="20"/>
          <w:szCs w:val="20"/>
        </w:rPr>
      </w:pPr>
      <w:r w:rsidRPr="00182AB6">
        <w:rPr>
          <w:rFonts w:ascii="Times New Roman" w:hAnsi="Times New Roman" w:cs="Times New Roman"/>
          <w:sz w:val="20"/>
          <w:szCs w:val="20"/>
        </w:rPr>
        <w:t>All the records related to the practical components should be made available to the duly appointed practical Examination Board at the time of practical Examination in the second year and their decision on the marks to be awarded shall be final.</w:t>
      </w:r>
    </w:p>
    <w:p w:rsidR="000351A9" w:rsidRPr="00944E27" w:rsidRDefault="000351A9" w:rsidP="000351A9">
      <w:pPr>
        <w:rPr>
          <w:rFonts w:ascii="Times New Roman" w:hAnsi="Times New Roman" w:cs="Times New Roman"/>
          <w:b/>
          <w:sz w:val="24"/>
          <w:szCs w:val="24"/>
        </w:rPr>
      </w:pPr>
      <w:r w:rsidRPr="00944E27">
        <w:rPr>
          <w:rFonts w:ascii="Times New Roman" w:hAnsi="Times New Roman" w:cs="Times New Roman"/>
          <w:b/>
          <w:sz w:val="24"/>
          <w:szCs w:val="24"/>
        </w:rPr>
        <w:t>REAPPEARANCE FOR PRACTICAL EXAMINATION</w:t>
      </w:r>
    </w:p>
    <w:p w:rsidR="000351A9" w:rsidRPr="00182AB6" w:rsidRDefault="000351A9" w:rsidP="000351A9">
      <w:pPr>
        <w:rPr>
          <w:rFonts w:ascii="Times New Roman" w:hAnsi="Times New Roman" w:cs="Times New Roman"/>
          <w:sz w:val="20"/>
          <w:szCs w:val="20"/>
        </w:rPr>
      </w:pPr>
      <w:r w:rsidRPr="00182AB6">
        <w:rPr>
          <w:rFonts w:ascii="Times New Roman" w:hAnsi="Times New Roman" w:cs="Times New Roman"/>
          <w:sz w:val="20"/>
          <w:szCs w:val="20"/>
        </w:rPr>
        <w:t>Each unsuccessful candidate shall be permitted to reappear for the written examination within the next three consecutive academic years in the main examinations only.</w:t>
      </w:r>
    </w:p>
    <w:p w:rsidR="000351A9" w:rsidRPr="00944E27" w:rsidRDefault="000351A9" w:rsidP="000351A9">
      <w:pPr>
        <w:rPr>
          <w:rFonts w:ascii="Times New Roman" w:hAnsi="Times New Roman" w:cs="Times New Roman"/>
          <w:b/>
          <w:sz w:val="24"/>
          <w:szCs w:val="24"/>
        </w:rPr>
      </w:pPr>
      <w:r w:rsidRPr="00944E27">
        <w:rPr>
          <w:rFonts w:ascii="Times New Roman" w:hAnsi="Times New Roman" w:cs="Times New Roman"/>
          <w:b/>
          <w:sz w:val="24"/>
          <w:szCs w:val="24"/>
        </w:rPr>
        <w:t>CLASSIFICATION OF SUCCESSFUL CANDIDATES</w:t>
      </w:r>
    </w:p>
    <w:p w:rsidR="000351A9" w:rsidRPr="00182AB6" w:rsidRDefault="000351A9" w:rsidP="000351A9">
      <w:pPr>
        <w:rPr>
          <w:rFonts w:ascii="Times New Roman" w:hAnsi="Times New Roman" w:cs="Times New Roman"/>
          <w:sz w:val="20"/>
          <w:szCs w:val="20"/>
        </w:rPr>
      </w:pPr>
      <w:r w:rsidRPr="00182AB6">
        <w:rPr>
          <w:rFonts w:ascii="Times New Roman" w:hAnsi="Times New Roman" w:cs="Times New Roman"/>
          <w:sz w:val="20"/>
          <w:szCs w:val="20"/>
        </w:rPr>
        <w:t>A candidate shall be awarded the B.Ed. degree if he/she passed both theory examination and the practical components. Successful candidates shall be classified as specified hereunder by taking in to account of the marks secured in theory and practical examination separately</w:t>
      </w:r>
    </w:p>
    <w:p w:rsidR="000351A9" w:rsidRPr="00944E27" w:rsidRDefault="000351A9" w:rsidP="000351A9">
      <w:pPr>
        <w:rPr>
          <w:rFonts w:ascii="Times New Roman" w:hAnsi="Times New Roman" w:cs="Times New Roman"/>
          <w:b/>
          <w:sz w:val="24"/>
          <w:szCs w:val="24"/>
        </w:rPr>
      </w:pPr>
      <w:r w:rsidRPr="00944E27">
        <w:rPr>
          <w:rFonts w:ascii="Times New Roman" w:hAnsi="Times New Roman" w:cs="Times New Roman"/>
          <w:b/>
          <w:sz w:val="24"/>
          <w:szCs w:val="24"/>
        </w:rPr>
        <w:t>CLASSIFICATION FOR WRITTEN EXAMINATION</w:t>
      </w:r>
    </w:p>
    <w:tbl>
      <w:tblPr>
        <w:tblStyle w:val="TableGrid"/>
        <w:tblW w:w="0" w:type="auto"/>
        <w:tblLook w:val="04A0"/>
      </w:tblPr>
      <w:tblGrid>
        <w:gridCol w:w="2707"/>
        <w:gridCol w:w="2707"/>
      </w:tblGrid>
      <w:tr w:rsidR="000351A9" w:rsidRPr="00182AB6" w:rsidTr="000504A0">
        <w:trPr>
          <w:trHeight w:val="243"/>
        </w:trPr>
        <w:tc>
          <w:tcPr>
            <w:tcW w:w="2707" w:type="dxa"/>
          </w:tcPr>
          <w:p w:rsidR="000351A9" w:rsidRPr="00182AB6" w:rsidRDefault="000351A9" w:rsidP="000504A0">
            <w:pPr>
              <w:rPr>
                <w:rFonts w:ascii="Times New Roman" w:hAnsi="Times New Roman" w:cs="Times New Roman"/>
                <w:sz w:val="24"/>
                <w:szCs w:val="24"/>
              </w:rPr>
            </w:pPr>
            <w:r w:rsidRPr="00182AB6">
              <w:rPr>
                <w:rFonts w:ascii="Times New Roman" w:hAnsi="Times New Roman" w:cs="Times New Roman"/>
                <w:sz w:val="24"/>
                <w:szCs w:val="24"/>
              </w:rPr>
              <w:t>Percentage of Marks</w:t>
            </w:r>
          </w:p>
        </w:tc>
        <w:tc>
          <w:tcPr>
            <w:tcW w:w="2707" w:type="dxa"/>
          </w:tcPr>
          <w:p w:rsidR="000351A9" w:rsidRPr="00182AB6" w:rsidRDefault="000351A9" w:rsidP="000504A0">
            <w:pPr>
              <w:rPr>
                <w:rFonts w:ascii="Times New Roman" w:hAnsi="Times New Roman" w:cs="Times New Roman"/>
                <w:sz w:val="24"/>
                <w:szCs w:val="24"/>
              </w:rPr>
            </w:pPr>
            <w:r w:rsidRPr="00182AB6">
              <w:rPr>
                <w:rFonts w:ascii="Times New Roman" w:hAnsi="Times New Roman" w:cs="Times New Roman"/>
                <w:sz w:val="24"/>
                <w:szCs w:val="24"/>
              </w:rPr>
              <w:t>Classific</w:t>
            </w:r>
            <w:r>
              <w:rPr>
                <w:rFonts w:ascii="Times New Roman" w:hAnsi="Times New Roman" w:cs="Times New Roman"/>
                <w:sz w:val="24"/>
                <w:szCs w:val="24"/>
              </w:rPr>
              <w:t>a</w:t>
            </w:r>
            <w:r w:rsidRPr="00182AB6">
              <w:rPr>
                <w:rFonts w:ascii="Times New Roman" w:hAnsi="Times New Roman" w:cs="Times New Roman"/>
                <w:sz w:val="24"/>
                <w:szCs w:val="24"/>
              </w:rPr>
              <w:t>tion</w:t>
            </w:r>
          </w:p>
        </w:tc>
      </w:tr>
      <w:tr w:rsidR="000351A9" w:rsidRPr="00182AB6" w:rsidTr="000504A0">
        <w:trPr>
          <w:trHeight w:val="255"/>
        </w:trPr>
        <w:tc>
          <w:tcPr>
            <w:tcW w:w="2707" w:type="dxa"/>
          </w:tcPr>
          <w:p w:rsidR="000351A9" w:rsidRPr="00182AB6" w:rsidRDefault="000351A9" w:rsidP="000504A0">
            <w:pPr>
              <w:rPr>
                <w:rFonts w:ascii="Times New Roman" w:hAnsi="Times New Roman" w:cs="Times New Roman"/>
                <w:sz w:val="20"/>
                <w:szCs w:val="20"/>
              </w:rPr>
            </w:pPr>
            <w:r w:rsidRPr="00182AB6">
              <w:rPr>
                <w:rFonts w:ascii="Times New Roman" w:hAnsi="Times New Roman" w:cs="Times New Roman"/>
                <w:sz w:val="20"/>
                <w:szCs w:val="20"/>
              </w:rPr>
              <w:t>50 to 59</w:t>
            </w:r>
          </w:p>
        </w:tc>
        <w:tc>
          <w:tcPr>
            <w:tcW w:w="2707" w:type="dxa"/>
          </w:tcPr>
          <w:p w:rsidR="000351A9" w:rsidRPr="00182AB6" w:rsidRDefault="000351A9" w:rsidP="000504A0">
            <w:pPr>
              <w:rPr>
                <w:rFonts w:ascii="Times New Roman" w:hAnsi="Times New Roman" w:cs="Times New Roman"/>
                <w:sz w:val="24"/>
                <w:szCs w:val="24"/>
              </w:rPr>
            </w:pPr>
            <w:r w:rsidRPr="00182AB6">
              <w:rPr>
                <w:rFonts w:ascii="Times New Roman" w:hAnsi="Times New Roman" w:cs="Times New Roman"/>
                <w:sz w:val="24"/>
                <w:szCs w:val="24"/>
              </w:rPr>
              <w:t>Second Class</w:t>
            </w:r>
          </w:p>
        </w:tc>
      </w:tr>
      <w:tr w:rsidR="000351A9" w:rsidRPr="00182AB6" w:rsidTr="000504A0">
        <w:trPr>
          <w:trHeight w:val="243"/>
        </w:trPr>
        <w:tc>
          <w:tcPr>
            <w:tcW w:w="2707" w:type="dxa"/>
          </w:tcPr>
          <w:p w:rsidR="000351A9" w:rsidRPr="00182AB6" w:rsidRDefault="000351A9" w:rsidP="000504A0">
            <w:pPr>
              <w:rPr>
                <w:rFonts w:ascii="Times New Roman" w:hAnsi="Times New Roman" w:cs="Times New Roman"/>
                <w:sz w:val="20"/>
                <w:szCs w:val="20"/>
              </w:rPr>
            </w:pPr>
            <w:r w:rsidRPr="00182AB6">
              <w:rPr>
                <w:rFonts w:ascii="Times New Roman" w:hAnsi="Times New Roman" w:cs="Times New Roman"/>
                <w:sz w:val="20"/>
                <w:szCs w:val="20"/>
              </w:rPr>
              <w:t>60 to74</w:t>
            </w:r>
          </w:p>
        </w:tc>
        <w:tc>
          <w:tcPr>
            <w:tcW w:w="2707" w:type="dxa"/>
          </w:tcPr>
          <w:p w:rsidR="000351A9" w:rsidRPr="00182AB6" w:rsidRDefault="000351A9" w:rsidP="000504A0">
            <w:pPr>
              <w:rPr>
                <w:rFonts w:ascii="Times New Roman" w:hAnsi="Times New Roman" w:cs="Times New Roman"/>
                <w:sz w:val="24"/>
                <w:szCs w:val="24"/>
              </w:rPr>
            </w:pPr>
            <w:r w:rsidRPr="00182AB6">
              <w:rPr>
                <w:rFonts w:ascii="Times New Roman" w:hAnsi="Times New Roman" w:cs="Times New Roman"/>
                <w:sz w:val="24"/>
                <w:szCs w:val="24"/>
              </w:rPr>
              <w:t>First Class</w:t>
            </w:r>
          </w:p>
        </w:tc>
      </w:tr>
      <w:tr w:rsidR="000351A9" w:rsidRPr="00182AB6" w:rsidTr="000504A0">
        <w:trPr>
          <w:trHeight w:val="286"/>
        </w:trPr>
        <w:tc>
          <w:tcPr>
            <w:tcW w:w="2707" w:type="dxa"/>
          </w:tcPr>
          <w:p w:rsidR="000351A9" w:rsidRPr="00182AB6" w:rsidRDefault="000351A9" w:rsidP="000504A0">
            <w:pPr>
              <w:rPr>
                <w:rFonts w:ascii="Times New Roman" w:hAnsi="Times New Roman" w:cs="Times New Roman"/>
                <w:sz w:val="24"/>
                <w:szCs w:val="24"/>
              </w:rPr>
            </w:pPr>
            <w:r w:rsidRPr="00182AB6">
              <w:rPr>
                <w:rFonts w:ascii="Times New Roman" w:hAnsi="Times New Roman" w:cs="Times New Roman"/>
                <w:sz w:val="24"/>
                <w:szCs w:val="24"/>
              </w:rPr>
              <w:t>75 and above</w:t>
            </w:r>
          </w:p>
        </w:tc>
        <w:tc>
          <w:tcPr>
            <w:tcW w:w="2707" w:type="dxa"/>
          </w:tcPr>
          <w:p w:rsidR="000351A9" w:rsidRPr="00182AB6" w:rsidRDefault="000351A9" w:rsidP="000504A0">
            <w:pPr>
              <w:rPr>
                <w:rFonts w:ascii="Times New Roman" w:hAnsi="Times New Roman" w:cs="Times New Roman"/>
                <w:sz w:val="24"/>
                <w:szCs w:val="24"/>
              </w:rPr>
            </w:pPr>
            <w:r w:rsidRPr="00182AB6">
              <w:rPr>
                <w:rFonts w:ascii="Times New Roman" w:hAnsi="Times New Roman" w:cs="Times New Roman"/>
                <w:sz w:val="24"/>
                <w:szCs w:val="24"/>
              </w:rPr>
              <w:t>distinction</w:t>
            </w:r>
          </w:p>
        </w:tc>
      </w:tr>
    </w:tbl>
    <w:p w:rsidR="000351A9" w:rsidRPr="00182AB6" w:rsidRDefault="000351A9" w:rsidP="000351A9">
      <w:pPr>
        <w:rPr>
          <w:rFonts w:ascii="Times New Roman" w:hAnsi="Times New Roman" w:cs="Times New Roman"/>
          <w:sz w:val="24"/>
          <w:szCs w:val="24"/>
        </w:rPr>
      </w:pPr>
    </w:p>
    <w:p w:rsidR="000351A9" w:rsidRPr="00944E27" w:rsidRDefault="000351A9" w:rsidP="000351A9">
      <w:pPr>
        <w:rPr>
          <w:rFonts w:ascii="Times New Roman" w:hAnsi="Times New Roman" w:cs="Times New Roman"/>
          <w:b/>
          <w:sz w:val="24"/>
          <w:szCs w:val="24"/>
        </w:rPr>
      </w:pPr>
      <w:r w:rsidRPr="00944E27">
        <w:rPr>
          <w:rFonts w:ascii="Times New Roman" w:hAnsi="Times New Roman" w:cs="Times New Roman"/>
          <w:b/>
          <w:sz w:val="24"/>
          <w:szCs w:val="24"/>
        </w:rPr>
        <w:t>CLASSIFICATIONFOR PRACTICAL EXAMINATION</w:t>
      </w:r>
    </w:p>
    <w:tbl>
      <w:tblPr>
        <w:tblStyle w:val="TableGrid"/>
        <w:tblW w:w="0" w:type="auto"/>
        <w:tblLook w:val="04A0"/>
      </w:tblPr>
      <w:tblGrid>
        <w:gridCol w:w="2707"/>
        <w:gridCol w:w="2707"/>
      </w:tblGrid>
      <w:tr w:rsidR="000351A9" w:rsidRPr="00182AB6" w:rsidTr="000504A0">
        <w:trPr>
          <w:trHeight w:val="243"/>
        </w:trPr>
        <w:tc>
          <w:tcPr>
            <w:tcW w:w="2707" w:type="dxa"/>
          </w:tcPr>
          <w:p w:rsidR="000351A9" w:rsidRPr="00182AB6" w:rsidRDefault="000351A9" w:rsidP="000504A0">
            <w:pPr>
              <w:rPr>
                <w:rFonts w:ascii="Times New Roman" w:hAnsi="Times New Roman" w:cs="Times New Roman"/>
                <w:sz w:val="24"/>
                <w:szCs w:val="24"/>
              </w:rPr>
            </w:pPr>
            <w:r w:rsidRPr="00182AB6">
              <w:rPr>
                <w:rFonts w:ascii="Times New Roman" w:hAnsi="Times New Roman" w:cs="Times New Roman"/>
                <w:sz w:val="24"/>
                <w:szCs w:val="24"/>
              </w:rPr>
              <w:t>Percentage of Marks</w:t>
            </w:r>
          </w:p>
        </w:tc>
        <w:tc>
          <w:tcPr>
            <w:tcW w:w="2707" w:type="dxa"/>
          </w:tcPr>
          <w:p w:rsidR="000351A9" w:rsidRPr="00182AB6" w:rsidRDefault="000351A9" w:rsidP="000504A0">
            <w:pPr>
              <w:rPr>
                <w:rFonts w:ascii="Times New Roman" w:hAnsi="Times New Roman" w:cs="Times New Roman"/>
                <w:sz w:val="24"/>
                <w:szCs w:val="24"/>
              </w:rPr>
            </w:pPr>
            <w:r w:rsidRPr="00182AB6">
              <w:rPr>
                <w:rFonts w:ascii="Times New Roman" w:hAnsi="Times New Roman" w:cs="Times New Roman"/>
                <w:sz w:val="24"/>
                <w:szCs w:val="24"/>
              </w:rPr>
              <w:t>Classific</w:t>
            </w:r>
            <w:r>
              <w:rPr>
                <w:rFonts w:ascii="Times New Roman" w:hAnsi="Times New Roman" w:cs="Times New Roman"/>
                <w:sz w:val="24"/>
                <w:szCs w:val="24"/>
              </w:rPr>
              <w:t>a</w:t>
            </w:r>
            <w:r w:rsidRPr="00182AB6">
              <w:rPr>
                <w:rFonts w:ascii="Times New Roman" w:hAnsi="Times New Roman" w:cs="Times New Roman"/>
                <w:sz w:val="24"/>
                <w:szCs w:val="24"/>
              </w:rPr>
              <w:t>tion</w:t>
            </w:r>
          </w:p>
        </w:tc>
      </w:tr>
      <w:tr w:rsidR="000351A9" w:rsidRPr="00182AB6" w:rsidTr="000504A0">
        <w:trPr>
          <w:trHeight w:val="255"/>
        </w:trPr>
        <w:tc>
          <w:tcPr>
            <w:tcW w:w="2707" w:type="dxa"/>
          </w:tcPr>
          <w:p w:rsidR="000351A9" w:rsidRPr="00182AB6" w:rsidRDefault="000351A9" w:rsidP="000504A0">
            <w:pPr>
              <w:rPr>
                <w:rFonts w:ascii="Times New Roman" w:hAnsi="Times New Roman" w:cs="Times New Roman"/>
                <w:sz w:val="20"/>
                <w:szCs w:val="20"/>
              </w:rPr>
            </w:pPr>
            <w:r w:rsidRPr="00182AB6">
              <w:rPr>
                <w:rFonts w:ascii="Times New Roman" w:hAnsi="Times New Roman" w:cs="Times New Roman"/>
                <w:sz w:val="20"/>
                <w:szCs w:val="20"/>
              </w:rPr>
              <w:t>50 to 59</w:t>
            </w:r>
          </w:p>
        </w:tc>
        <w:tc>
          <w:tcPr>
            <w:tcW w:w="2707" w:type="dxa"/>
          </w:tcPr>
          <w:p w:rsidR="000351A9" w:rsidRPr="00182AB6" w:rsidRDefault="000351A9" w:rsidP="000504A0">
            <w:pPr>
              <w:rPr>
                <w:rFonts w:ascii="Times New Roman" w:hAnsi="Times New Roman" w:cs="Times New Roman"/>
                <w:sz w:val="24"/>
                <w:szCs w:val="24"/>
              </w:rPr>
            </w:pPr>
            <w:r w:rsidRPr="00182AB6">
              <w:rPr>
                <w:rFonts w:ascii="Times New Roman" w:hAnsi="Times New Roman" w:cs="Times New Roman"/>
                <w:sz w:val="24"/>
                <w:szCs w:val="24"/>
              </w:rPr>
              <w:t>Second Class</w:t>
            </w:r>
          </w:p>
        </w:tc>
      </w:tr>
      <w:tr w:rsidR="000351A9" w:rsidRPr="00182AB6" w:rsidTr="000504A0">
        <w:trPr>
          <w:trHeight w:val="243"/>
        </w:trPr>
        <w:tc>
          <w:tcPr>
            <w:tcW w:w="2707" w:type="dxa"/>
          </w:tcPr>
          <w:p w:rsidR="000351A9" w:rsidRPr="00182AB6" w:rsidRDefault="000351A9" w:rsidP="000504A0">
            <w:pPr>
              <w:rPr>
                <w:rFonts w:ascii="Times New Roman" w:hAnsi="Times New Roman" w:cs="Times New Roman"/>
                <w:sz w:val="20"/>
                <w:szCs w:val="20"/>
              </w:rPr>
            </w:pPr>
            <w:r w:rsidRPr="00182AB6">
              <w:rPr>
                <w:rFonts w:ascii="Times New Roman" w:hAnsi="Times New Roman" w:cs="Times New Roman"/>
                <w:sz w:val="20"/>
                <w:szCs w:val="20"/>
              </w:rPr>
              <w:t>60 to74</w:t>
            </w:r>
          </w:p>
        </w:tc>
        <w:tc>
          <w:tcPr>
            <w:tcW w:w="2707" w:type="dxa"/>
          </w:tcPr>
          <w:p w:rsidR="000351A9" w:rsidRPr="00182AB6" w:rsidRDefault="000351A9" w:rsidP="000504A0">
            <w:pPr>
              <w:rPr>
                <w:rFonts w:ascii="Times New Roman" w:hAnsi="Times New Roman" w:cs="Times New Roman"/>
                <w:sz w:val="24"/>
                <w:szCs w:val="24"/>
              </w:rPr>
            </w:pPr>
            <w:r w:rsidRPr="00182AB6">
              <w:rPr>
                <w:rFonts w:ascii="Times New Roman" w:hAnsi="Times New Roman" w:cs="Times New Roman"/>
                <w:sz w:val="24"/>
                <w:szCs w:val="24"/>
              </w:rPr>
              <w:t>First Class</w:t>
            </w:r>
          </w:p>
        </w:tc>
      </w:tr>
      <w:tr w:rsidR="000351A9" w:rsidRPr="00182AB6" w:rsidTr="000504A0">
        <w:trPr>
          <w:trHeight w:val="286"/>
        </w:trPr>
        <w:tc>
          <w:tcPr>
            <w:tcW w:w="2707" w:type="dxa"/>
          </w:tcPr>
          <w:p w:rsidR="000351A9" w:rsidRPr="00182AB6" w:rsidRDefault="000351A9" w:rsidP="000504A0">
            <w:pPr>
              <w:rPr>
                <w:rFonts w:ascii="Times New Roman" w:hAnsi="Times New Roman" w:cs="Times New Roman"/>
                <w:sz w:val="24"/>
                <w:szCs w:val="24"/>
              </w:rPr>
            </w:pPr>
            <w:r w:rsidRPr="00182AB6">
              <w:rPr>
                <w:rFonts w:ascii="Times New Roman" w:hAnsi="Times New Roman" w:cs="Times New Roman"/>
                <w:sz w:val="24"/>
                <w:szCs w:val="24"/>
              </w:rPr>
              <w:t>75 and above</w:t>
            </w:r>
          </w:p>
        </w:tc>
        <w:tc>
          <w:tcPr>
            <w:tcW w:w="2707" w:type="dxa"/>
          </w:tcPr>
          <w:p w:rsidR="000351A9" w:rsidRPr="00182AB6" w:rsidRDefault="000351A9" w:rsidP="000504A0">
            <w:pPr>
              <w:rPr>
                <w:rFonts w:ascii="Times New Roman" w:hAnsi="Times New Roman" w:cs="Times New Roman"/>
                <w:sz w:val="24"/>
                <w:szCs w:val="24"/>
              </w:rPr>
            </w:pPr>
            <w:r w:rsidRPr="00182AB6">
              <w:rPr>
                <w:rFonts w:ascii="Times New Roman" w:hAnsi="Times New Roman" w:cs="Times New Roman"/>
                <w:sz w:val="24"/>
                <w:szCs w:val="24"/>
              </w:rPr>
              <w:t>distinction</w:t>
            </w:r>
          </w:p>
        </w:tc>
      </w:tr>
    </w:tbl>
    <w:p w:rsidR="00944E27" w:rsidRPr="00182AB6" w:rsidRDefault="00944E27" w:rsidP="00944E27">
      <w:pPr>
        <w:rPr>
          <w:rFonts w:ascii="Times New Roman" w:hAnsi="Times New Roman" w:cs="Times New Roman"/>
          <w:sz w:val="24"/>
          <w:szCs w:val="24"/>
        </w:rPr>
      </w:pPr>
    </w:p>
    <w:p w:rsidR="00455220" w:rsidRPr="00EF749C" w:rsidRDefault="00455220" w:rsidP="00944E27">
      <w:pPr>
        <w:rPr>
          <w:sz w:val="20"/>
          <w:szCs w:val="20"/>
        </w:rPr>
      </w:pPr>
    </w:p>
    <w:sectPr w:rsidR="00455220" w:rsidRPr="00EF749C" w:rsidSect="0042451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424FD"/>
    <w:multiLevelType w:val="hybridMultilevel"/>
    <w:tmpl w:val="634264D0"/>
    <w:lvl w:ilvl="0" w:tplc="A872A92A">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4518"/>
    <w:rsid w:val="00006035"/>
    <w:rsid w:val="000351A9"/>
    <w:rsid w:val="00131437"/>
    <w:rsid w:val="0014617D"/>
    <w:rsid w:val="001F6CC3"/>
    <w:rsid w:val="0025000A"/>
    <w:rsid w:val="00291974"/>
    <w:rsid w:val="002B330B"/>
    <w:rsid w:val="002D358A"/>
    <w:rsid w:val="00355E26"/>
    <w:rsid w:val="00386B15"/>
    <w:rsid w:val="003C5EAC"/>
    <w:rsid w:val="00404B1A"/>
    <w:rsid w:val="0042382C"/>
    <w:rsid w:val="00424518"/>
    <w:rsid w:val="00432687"/>
    <w:rsid w:val="00455220"/>
    <w:rsid w:val="00461741"/>
    <w:rsid w:val="00583820"/>
    <w:rsid w:val="00591EB0"/>
    <w:rsid w:val="00595BB7"/>
    <w:rsid w:val="005F2394"/>
    <w:rsid w:val="005F5CE0"/>
    <w:rsid w:val="00746CC0"/>
    <w:rsid w:val="007D75DD"/>
    <w:rsid w:val="008222B0"/>
    <w:rsid w:val="008A1140"/>
    <w:rsid w:val="00944E27"/>
    <w:rsid w:val="00967595"/>
    <w:rsid w:val="009D2659"/>
    <w:rsid w:val="00A5688B"/>
    <w:rsid w:val="00B3451E"/>
    <w:rsid w:val="00B666E5"/>
    <w:rsid w:val="00DA7A01"/>
    <w:rsid w:val="00E50EC5"/>
    <w:rsid w:val="00EB2A4A"/>
    <w:rsid w:val="00EE0EB6"/>
    <w:rsid w:val="00F016E9"/>
    <w:rsid w:val="00F259F6"/>
    <w:rsid w:val="00F45B2D"/>
    <w:rsid w:val="00FD24E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18"/>
    <w:pPr>
      <w:spacing w:after="160" w:line="259" w:lineRule="auto"/>
    </w:pPr>
    <w:rPr>
      <w:rFonts w:cstheme="minorBidi"/>
      <w:lang w:bidi="ar-SA"/>
    </w:rPr>
  </w:style>
  <w:style w:type="paragraph" w:styleId="Heading1">
    <w:name w:val="heading 1"/>
    <w:basedOn w:val="Normal"/>
    <w:next w:val="Normal"/>
    <w:link w:val="Heading1Char"/>
    <w:uiPriority w:val="9"/>
    <w:qFormat/>
    <w:rsid w:val="00404B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04B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04B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04B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04B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04B1A"/>
    <w:pPr>
      <w:spacing w:before="240" w:after="60"/>
      <w:outlineLvl w:val="5"/>
    </w:pPr>
    <w:rPr>
      <w:b/>
      <w:bCs/>
    </w:rPr>
  </w:style>
  <w:style w:type="paragraph" w:styleId="Heading7">
    <w:name w:val="heading 7"/>
    <w:basedOn w:val="Normal"/>
    <w:next w:val="Normal"/>
    <w:link w:val="Heading7Char"/>
    <w:uiPriority w:val="9"/>
    <w:semiHidden/>
    <w:unhideWhenUsed/>
    <w:qFormat/>
    <w:rsid w:val="00404B1A"/>
    <w:pPr>
      <w:spacing w:before="240" w:after="60"/>
      <w:outlineLvl w:val="6"/>
    </w:pPr>
  </w:style>
  <w:style w:type="paragraph" w:styleId="Heading8">
    <w:name w:val="heading 8"/>
    <w:basedOn w:val="Normal"/>
    <w:next w:val="Normal"/>
    <w:link w:val="Heading8Char"/>
    <w:uiPriority w:val="9"/>
    <w:semiHidden/>
    <w:unhideWhenUsed/>
    <w:qFormat/>
    <w:rsid w:val="00404B1A"/>
    <w:pPr>
      <w:spacing w:before="240" w:after="60"/>
      <w:outlineLvl w:val="7"/>
    </w:pPr>
    <w:rPr>
      <w:i/>
      <w:iCs/>
    </w:rPr>
  </w:style>
  <w:style w:type="paragraph" w:styleId="Heading9">
    <w:name w:val="heading 9"/>
    <w:basedOn w:val="Normal"/>
    <w:next w:val="Normal"/>
    <w:link w:val="Heading9Char"/>
    <w:uiPriority w:val="9"/>
    <w:semiHidden/>
    <w:unhideWhenUsed/>
    <w:qFormat/>
    <w:rsid w:val="00404B1A"/>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B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04B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04B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04B1A"/>
    <w:rPr>
      <w:b/>
      <w:bCs/>
      <w:sz w:val="28"/>
      <w:szCs w:val="28"/>
    </w:rPr>
  </w:style>
  <w:style w:type="character" w:customStyle="1" w:styleId="Heading5Char">
    <w:name w:val="Heading 5 Char"/>
    <w:basedOn w:val="DefaultParagraphFont"/>
    <w:link w:val="Heading5"/>
    <w:uiPriority w:val="9"/>
    <w:semiHidden/>
    <w:rsid w:val="00404B1A"/>
    <w:rPr>
      <w:b/>
      <w:bCs/>
      <w:i/>
      <w:iCs/>
      <w:sz w:val="26"/>
      <w:szCs w:val="26"/>
    </w:rPr>
  </w:style>
  <w:style w:type="character" w:customStyle="1" w:styleId="Heading6Char">
    <w:name w:val="Heading 6 Char"/>
    <w:basedOn w:val="DefaultParagraphFont"/>
    <w:link w:val="Heading6"/>
    <w:uiPriority w:val="9"/>
    <w:semiHidden/>
    <w:rsid w:val="00404B1A"/>
    <w:rPr>
      <w:b/>
      <w:bCs/>
    </w:rPr>
  </w:style>
  <w:style w:type="character" w:customStyle="1" w:styleId="Heading7Char">
    <w:name w:val="Heading 7 Char"/>
    <w:basedOn w:val="DefaultParagraphFont"/>
    <w:link w:val="Heading7"/>
    <w:uiPriority w:val="9"/>
    <w:semiHidden/>
    <w:rsid w:val="00404B1A"/>
    <w:rPr>
      <w:sz w:val="24"/>
      <w:szCs w:val="24"/>
    </w:rPr>
  </w:style>
  <w:style w:type="character" w:customStyle="1" w:styleId="Heading8Char">
    <w:name w:val="Heading 8 Char"/>
    <w:basedOn w:val="DefaultParagraphFont"/>
    <w:link w:val="Heading8"/>
    <w:uiPriority w:val="9"/>
    <w:semiHidden/>
    <w:rsid w:val="00404B1A"/>
    <w:rPr>
      <w:i/>
      <w:iCs/>
      <w:sz w:val="24"/>
      <w:szCs w:val="24"/>
    </w:rPr>
  </w:style>
  <w:style w:type="character" w:customStyle="1" w:styleId="Heading9Char">
    <w:name w:val="Heading 9 Char"/>
    <w:basedOn w:val="DefaultParagraphFont"/>
    <w:link w:val="Heading9"/>
    <w:uiPriority w:val="9"/>
    <w:semiHidden/>
    <w:rsid w:val="00404B1A"/>
    <w:rPr>
      <w:rFonts w:asciiTheme="majorHAnsi" w:eastAsiaTheme="majorEastAsia" w:hAnsiTheme="majorHAnsi"/>
    </w:rPr>
  </w:style>
  <w:style w:type="paragraph" w:styleId="Title">
    <w:name w:val="Title"/>
    <w:basedOn w:val="Normal"/>
    <w:next w:val="Normal"/>
    <w:link w:val="TitleChar"/>
    <w:uiPriority w:val="10"/>
    <w:qFormat/>
    <w:rsid w:val="00404B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04B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04B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04B1A"/>
    <w:rPr>
      <w:rFonts w:asciiTheme="majorHAnsi" w:eastAsiaTheme="majorEastAsia" w:hAnsiTheme="majorHAnsi"/>
      <w:sz w:val="24"/>
      <w:szCs w:val="24"/>
    </w:rPr>
  </w:style>
  <w:style w:type="character" w:styleId="Strong">
    <w:name w:val="Strong"/>
    <w:basedOn w:val="DefaultParagraphFont"/>
    <w:uiPriority w:val="22"/>
    <w:qFormat/>
    <w:rsid w:val="00404B1A"/>
    <w:rPr>
      <w:b/>
      <w:bCs/>
    </w:rPr>
  </w:style>
  <w:style w:type="character" w:styleId="Emphasis">
    <w:name w:val="Emphasis"/>
    <w:basedOn w:val="DefaultParagraphFont"/>
    <w:uiPriority w:val="20"/>
    <w:qFormat/>
    <w:rsid w:val="00404B1A"/>
    <w:rPr>
      <w:rFonts w:asciiTheme="minorHAnsi" w:hAnsiTheme="minorHAnsi"/>
      <w:b/>
      <w:i/>
      <w:iCs/>
    </w:rPr>
  </w:style>
  <w:style w:type="paragraph" w:styleId="NoSpacing">
    <w:name w:val="No Spacing"/>
    <w:basedOn w:val="Normal"/>
    <w:link w:val="NoSpacingChar"/>
    <w:uiPriority w:val="1"/>
    <w:qFormat/>
    <w:rsid w:val="00404B1A"/>
    <w:rPr>
      <w:szCs w:val="32"/>
    </w:rPr>
  </w:style>
  <w:style w:type="character" w:customStyle="1" w:styleId="NoSpacingChar">
    <w:name w:val="No Spacing Char"/>
    <w:basedOn w:val="DefaultParagraphFont"/>
    <w:link w:val="NoSpacing"/>
    <w:uiPriority w:val="1"/>
    <w:rsid w:val="00404B1A"/>
    <w:rPr>
      <w:sz w:val="24"/>
      <w:szCs w:val="32"/>
    </w:rPr>
  </w:style>
  <w:style w:type="paragraph" w:styleId="ListParagraph">
    <w:name w:val="List Paragraph"/>
    <w:basedOn w:val="Normal"/>
    <w:uiPriority w:val="34"/>
    <w:qFormat/>
    <w:rsid w:val="00404B1A"/>
    <w:pPr>
      <w:ind w:left="720"/>
      <w:contextualSpacing/>
    </w:pPr>
  </w:style>
  <w:style w:type="paragraph" w:styleId="Quote">
    <w:name w:val="Quote"/>
    <w:basedOn w:val="Normal"/>
    <w:next w:val="Normal"/>
    <w:link w:val="QuoteChar"/>
    <w:uiPriority w:val="29"/>
    <w:qFormat/>
    <w:rsid w:val="00404B1A"/>
    <w:rPr>
      <w:i/>
    </w:rPr>
  </w:style>
  <w:style w:type="character" w:customStyle="1" w:styleId="QuoteChar">
    <w:name w:val="Quote Char"/>
    <w:basedOn w:val="DefaultParagraphFont"/>
    <w:link w:val="Quote"/>
    <w:uiPriority w:val="29"/>
    <w:rsid w:val="00404B1A"/>
    <w:rPr>
      <w:i/>
      <w:sz w:val="24"/>
      <w:szCs w:val="24"/>
    </w:rPr>
  </w:style>
  <w:style w:type="paragraph" w:styleId="IntenseQuote">
    <w:name w:val="Intense Quote"/>
    <w:basedOn w:val="Normal"/>
    <w:next w:val="Normal"/>
    <w:link w:val="IntenseQuoteChar"/>
    <w:uiPriority w:val="30"/>
    <w:qFormat/>
    <w:rsid w:val="00404B1A"/>
    <w:pPr>
      <w:ind w:left="720" w:right="720"/>
    </w:pPr>
    <w:rPr>
      <w:b/>
      <w:i/>
    </w:rPr>
  </w:style>
  <w:style w:type="character" w:customStyle="1" w:styleId="IntenseQuoteChar">
    <w:name w:val="Intense Quote Char"/>
    <w:basedOn w:val="DefaultParagraphFont"/>
    <w:link w:val="IntenseQuote"/>
    <w:uiPriority w:val="30"/>
    <w:rsid w:val="00404B1A"/>
    <w:rPr>
      <w:b/>
      <w:i/>
      <w:sz w:val="24"/>
    </w:rPr>
  </w:style>
  <w:style w:type="character" w:styleId="SubtleEmphasis">
    <w:name w:val="Subtle Emphasis"/>
    <w:uiPriority w:val="19"/>
    <w:qFormat/>
    <w:rsid w:val="00404B1A"/>
    <w:rPr>
      <w:i/>
      <w:color w:val="5A5A5A" w:themeColor="text1" w:themeTint="A5"/>
    </w:rPr>
  </w:style>
  <w:style w:type="character" w:styleId="IntenseEmphasis">
    <w:name w:val="Intense Emphasis"/>
    <w:basedOn w:val="DefaultParagraphFont"/>
    <w:uiPriority w:val="21"/>
    <w:qFormat/>
    <w:rsid w:val="00404B1A"/>
    <w:rPr>
      <w:b/>
      <w:i/>
      <w:sz w:val="24"/>
      <w:szCs w:val="24"/>
      <w:u w:val="single"/>
    </w:rPr>
  </w:style>
  <w:style w:type="character" w:styleId="SubtleReference">
    <w:name w:val="Subtle Reference"/>
    <w:basedOn w:val="DefaultParagraphFont"/>
    <w:uiPriority w:val="31"/>
    <w:qFormat/>
    <w:rsid w:val="00404B1A"/>
    <w:rPr>
      <w:sz w:val="24"/>
      <w:szCs w:val="24"/>
      <w:u w:val="single"/>
    </w:rPr>
  </w:style>
  <w:style w:type="character" w:styleId="IntenseReference">
    <w:name w:val="Intense Reference"/>
    <w:basedOn w:val="DefaultParagraphFont"/>
    <w:uiPriority w:val="32"/>
    <w:qFormat/>
    <w:rsid w:val="00404B1A"/>
    <w:rPr>
      <w:b/>
      <w:sz w:val="24"/>
      <w:u w:val="single"/>
    </w:rPr>
  </w:style>
  <w:style w:type="character" w:styleId="BookTitle">
    <w:name w:val="Book Title"/>
    <w:basedOn w:val="DefaultParagraphFont"/>
    <w:uiPriority w:val="33"/>
    <w:qFormat/>
    <w:rsid w:val="00404B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04B1A"/>
    <w:pPr>
      <w:outlineLvl w:val="9"/>
    </w:pPr>
  </w:style>
  <w:style w:type="table" w:styleId="TableGrid">
    <w:name w:val="Table Grid"/>
    <w:basedOn w:val="TableNormal"/>
    <w:uiPriority w:val="59"/>
    <w:rsid w:val="00424518"/>
    <w:pPr>
      <w:spacing w:after="0" w:line="240" w:lineRule="auto"/>
    </w:pPr>
    <w:rPr>
      <w:rFonts w:eastAsiaTheme="minorEastAsia" w:cstheme="minorBid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Preethi</dc:creator>
  <cp:lastModifiedBy>vivek</cp:lastModifiedBy>
  <cp:revision>27</cp:revision>
  <dcterms:created xsi:type="dcterms:W3CDTF">2020-01-23T09:43:00Z</dcterms:created>
  <dcterms:modified xsi:type="dcterms:W3CDTF">2020-03-19T04:02:00Z</dcterms:modified>
</cp:coreProperties>
</file>